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E0F519" w14:textId="77777777" w:rsidR="00345AF9" w:rsidRDefault="00345AF9" w:rsidP="002F2AAF">
      <w:pPr>
        <w:jc w:val="both"/>
        <w:rPr>
          <w:rFonts w:ascii="Tahoma" w:hAnsi="Tahoma" w:cs="Tahoma"/>
          <w:sz w:val="44"/>
          <w:szCs w:val="44"/>
          <w:lang w:val="fr-FR"/>
        </w:rPr>
      </w:pPr>
    </w:p>
    <w:p w14:paraId="11218B48" w14:textId="77777777" w:rsidR="00345AF9" w:rsidRDefault="00345AF9" w:rsidP="002F2AAF">
      <w:pPr>
        <w:jc w:val="both"/>
        <w:rPr>
          <w:rFonts w:ascii="Tahoma" w:hAnsi="Tahoma" w:cs="Tahoma"/>
          <w:sz w:val="44"/>
          <w:szCs w:val="44"/>
          <w:lang w:val="fr-FR"/>
        </w:rPr>
      </w:pPr>
    </w:p>
    <w:p w14:paraId="5A61ADD5" w14:textId="77777777" w:rsidR="00345AF9" w:rsidRDefault="00345AF9" w:rsidP="002F2AAF">
      <w:pPr>
        <w:jc w:val="both"/>
        <w:rPr>
          <w:rFonts w:ascii="Tahoma" w:hAnsi="Tahoma" w:cs="Tahoma"/>
          <w:sz w:val="44"/>
          <w:szCs w:val="44"/>
          <w:lang w:val="fr-FR"/>
        </w:rPr>
      </w:pPr>
    </w:p>
    <w:p w14:paraId="4A282C2A" w14:textId="2579D491" w:rsidR="00345AF9" w:rsidRPr="00345AF9" w:rsidRDefault="00345AF9" w:rsidP="001C507B">
      <w:pPr>
        <w:jc w:val="center"/>
        <w:rPr>
          <w:rFonts w:ascii="Tahoma" w:hAnsi="Tahoma" w:cs="Tahoma"/>
          <w:b/>
          <w:sz w:val="44"/>
          <w:szCs w:val="44"/>
          <w:lang w:val="fr-FR"/>
        </w:rPr>
      </w:pPr>
      <w:r w:rsidRPr="00345AF9">
        <w:rPr>
          <w:rFonts w:ascii="Tahoma" w:hAnsi="Tahoma" w:cs="Tahoma"/>
          <w:b/>
          <w:sz w:val="44"/>
          <w:szCs w:val="44"/>
          <w:lang w:val="fr-FR"/>
        </w:rPr>
        <w:t>CEREMONIE D’OUVERTURE</w:t>
      </w:r>
    </w:p>
    <w:p w14:paraId="7F97BD84" w14:textId="4DDC76B9" w:rsidR="00345AF9" w:rsidRPr="00345AF9" w:rsidRDefault="00345AF9" w:rsidP="001C507B">
      <w:pPr>
        <w:jc w:val="center"/>
        <w:rPr>
          <w:rFonts w:ascii="Tahoma" w:hAnsi="Tahoma" w:cs="Tahoma"/>
          <w:b/>
          <w:sz w:val="44"/>
          <w:szCs w:val="44"/>
          <w:lang w:val="fr-FR"/>
        </w:rPr>
      </w:pPr>
      <w:r w:rsidRPr="00345AF9">
        <w:rPr>
          <w:rFonts w:ascii="Tahoma" w:hAnsi="Tahoma" w:cs="Tahoma"/>
          <w:b/>
          <w:sz w:val="44"/>
          <w:szCs w:val="44"/>
          <w:lang w:val="fr-FR"/>
        </w:rPr>
        <w:t>DE LA SESSION 2020-2021</w:t>
      </w:r>
    </w:p>
    <w:p w14:paraId="381A2415" w14:textId="6877A75E" w:rsidR="00345AF9" w:rsidRDefault="00345AF9" w:rsidP="001C507B">
      <w:pPr>
        <w:jc w:val="center"/>
        <w:rPr>
          <w:rFonts w:ascii="Tahoma" w:hAnsi="Tahoma" w:cs="Tahoma"/>
          <w:b/>
          <w:sz w:val="44"/>
          <w:szCs w:val="44"/>
          <w:lang w:val="fr-FR"/>
        </w:rPr>
      </w:pPr>
      <w:r w:rsidRPr="00345AF9">
        <w:rPr>
          <w:rFonts w:ascii="Tahoma" w:hAnsi="Tahoma" w:cs="Tahoma"/>
          <w:b/>
          <w:sz w:val="44"/>
          <w:szCs w:val="44"/>
          <w:lang w:val="fr-FR"/>
        </w:rPr>
        <w:t>DU COURS D’ETAT-MAJOR</w:t>
      </w:r>
    </w:p>
    <w:p w14:paraId="515CB1EA" w14:textId="77777777" w:rsidR="001C507B" w:rsidRPr="00345AF9" w:rsidRDefault="001C507B" w:rsidP="002F2AAF">
      <w:pPr>
        <w:jc w:val="both"/>
        <w:rPr>
          <w:rFonts w:ascii="Tahoma" w:hAnsi="Tahoma" w:cs="Tahoma"/>
          <w:b/>
          <w:sz w:val="44"/>
          <w:szCs w:val="44"/>
          <w:lang w:val="fr-FR"/>
        </w:rPr>
      </w:pPr>
    </w:p>
    <w:p w14:paraId="7EDCF102" w14:textId="3448D09B" w:rsidR="00345AF9" w:rsidRPr="00345AF9" w:rsidRDefault="001C507B" w:rsidP="001C507B">
      <w:pPr>
        <w:jc w:val="center"/>
        <w:rPr>
          <w:rFonts w:ascii="Tahoma" w:hAnsi="Tahoma" w:cs="Tahoma"/>
          <w:b/>
          <w:sz w:val="44"/>
          <w:szCs w:val="44"/>
          <w:lang w:val="fr-FR"/>
        </w:rPr>
      </w:pPr>
      <w:r>
        <w:rPr>
          <w:rFonts w:ascii="Tahoma" w:hAnsi="Tahoma" w:cs="Tahoma"/>
          <w:b/>
          <w:sz w:val="44"/>
          <w:szCs w:val="44"/>
          <w:lang w:val="fr-FR"/>
        </w:rPr>
        <w:t>*****</w:t>
      </w:r>
    </w:p>
    <w:p w14:paraId="6D57D7CC" w14:textId="5DFEB182" w:rsidR="00345AF9" w:rsidRPr="00345AF9" w:rsidRDefault="00345AF9" w:rsidP="002F2AAF">
      <w:pPr>
        <w:jc w:val="both"/>
        <w:rPr>
          <w:rFonts w:ascii="Tahoma" w:hAnsi="Tahoma" w:cs="Tahoma"/>
          <w:b/>
          <w:sz w:val="44"/>
          <w:szCs w:val="44"/>
          <w:lang w:val="fr-FR"/>
        </w:rPr>
      </w:pPr>
    </w:p>
    <w:p w14:paraId="0EECA092" w14:textId="0680B059" w:rsidR="00345AF9" w:rsidRPr="00345AF9" w:rsidRDefault="00345AF9" w:rsidP="001C507B">
      <w:pPr>
        <w:jc w:val="center"/>
        <w:rPr>
          <w:rFonts w:ascii="Tahoma" w:hAnsi="Tahoma" w:cs="Tahoma"/>
          <w:b/>
          <w:sz w:val="44"/>
          <w:szCs w:val="44"/>
          <w:lang w:val="fr-FR"/>
        </w:rPr>
      </w:pPr>
      <w:r w:rsidRPr="00345AF9">
        <w:rPr>
          <w:rFonts w:ascii="Tahoma" w:hAnsi="Tahoma" w:cs="Tahoma"/>
          <w:b/>
          <w:sz w:val="44"/>
          <w:szCs w:val="44"/>
          <w:lang w:val="fr-FR"/>
        </w:rPr>
        <w:t>INTERVENTION DE ME SIDIKI KABA</w:t>
      </w:r>
    </w:p>
    <w:p w14:paraId="11F9F611" w14:textId="6C224602" w:rsidR="00345AF9" w:rsidRDefault="00345AF9" w:rsidP="001C507B">
      <w:pPr>
        <w:jc w:val="center"/>
        <w:rPr>
          <w:rFonts w:ascii="Tahoma" w:hAnsi="Tahoma" w:cs="Tahoma"/>
          <w:b/>
          <w:sz w:val="44"/>
          <w:szCs w:val="44"/>
          <w:lang w:val="fr-FR"/>
        </w:rPr>
      </w:pPr>
      <w:r w:rsidRPr="00345AF9">
        <w:rPr>
          <w:rFonts w:ascii="Tahoma" w:hAnsi="Tahoma" w:cs="Tahoma"/>
          <w:b/>
          <w:sz w:val="44"/>
          <w:szCs w:val="44"/>
          <w:lang w:val="fr-FR"/>
        </w:rPr>
        <w:t>MINISTRE DES FORCES ARMEES</w:t>
      </w:r>
    </w:p>
    <w:p w14:paraId="79E4990F" w14:textId="51D0C8AA" w:rsidR="001C507B" w:rsidRDefault="001C507B" w:rsidP="002F2AAF">
      <w:pPr>
        <w:jc w:val="both"/>
        <w:rPr>
          <w:rFonts w:ascii="Tahoma" w:hAnsi="Tahoma" w:cs="Tahoma"/>
          <w:b/>
          <w:sz w:val="44"/>
          <w:szCs w:val="44"/>
          <w:lang w:val="fr-FR"/>
        </w:rPr>
      </w:pPr>
    </w:p>
    <w:p w14:paraId="51AEF11B" w14:textId="4030A6BF" w:rsidR="001C507B" w:rsidRPr="00345AF9" w:rsidRDefault="001C507B" w:rsidP="001C507B">
      <w:pPr>
        <w:jc w:val="center"/>
        <w:rPr>
          <w:rFonts w:ascii="Tahoma" w:hAnsi="Tahoma" w:cs="Tahoma"/>
          <w:b/>
          <w:sz w:val="44"/>
          <w:szCs w:val="44"/>
          <w:lang w:val="fr-FR"/>
        </w:rPr>
      </w:pPr>
      <w:r>
        <w:rPr>
          <w:rFonts w:ascii="Tahoma" w:hAnsi="Tahoma" w:cs="Tahoma"/>
          <w:b/>
          <w:sz w:val="44"/>
          <w:szCs w:val="44"/>
          <w:lang w:val="fr-FR"/>
        </w:rPr>
        <w:t>*****</w:t>
      </w:r>
    </w:p>
    <w:p w14:paraId="63751368" w14:textId="1D7669E1" w:rsidR="00345AF9" w:rsidRPr="00345AF9" w:rsidRDefault="00345AF9" w:rsidP="002F2AAF">
      <w:pPr>
        <w:jc w:val="both"/>
        <w:rPr>
          <w:rFonts w:ascii="Tahoma" w:hAnsi="Tahoma" w:cs="Tahoma"/>
          <w:b/>
          <w:sz w:val="44"/>
          <w:szCs w:val="44"/>
          <w:lang w:val="fr-FR"/>
        </w:rPr>
      </w:pPr>
    </w:p>
    <w:p w14:paraId="62C8A232" w14:textId="4603409D" w:rsidR="00345AF9" w:rsidRPr="00345AF9" w:rsidRDefault="00345AF9" w:rsidP="002F2AAF">
      <w:pPr>
        <w:jc w:val="both"/>
        <w:rPr>
          <w:rFonts w:ascii="Tahoma" w:hAnsi="Tahoma" w:cs="Tahoma"/>
          <w:b/>
          <w:sz w:val="44"/>
          <w:szCs w:val="44"/>
          <w:lang w:val="fr-FR"/>
        </w:rPr>
      </w:pPr>
    </w:p>
    <w:p w14:paraId="6D1133D3" w14:textId="77777777" w:rsidR="001C507B" w:rsidRDefault="001C507B" w:rsidP="002F2AAF">
      <w:pPr>
        <w:jc w:val="both"/>
        <w:rPr>
          <w:rFonts w:ascii="Tahoma" w:hAnsi="Tahoma" w:cs="Tahoma"/>
          <w:b/>
          <w:sz w:val="44"/>
          <w:szCs w:val="44"/>
          <w:lang w:val="fr-FR"/>
        </w:rPr>
      </w:pPr>
    </w:p>
    <w:p w14:paraId="77EE831E" w14:textId="77777777" w:rsidR="001C507B" w:rsidRDefault="001C507B" w:rsidP="002F2AAF">
      <w:pPr>
        <w:jc w:val="both"/>
        <w:rPr>
          <w:rFonts w:ascii="Tahoma" w:hAnsi="Tahoma" w:cs="Tahoma"/>
          <w:b/>
          <w:sz w:val="44"/>
          <w:szCs w:val="44"/>
          <w:lang w:val="fr-FR"/>
        </w:rPr>
      </w:pPr>
    </w:p>
    <w:p w14:paraId="05D2A8D2" w14:textId="47FE0ABB" w:rsidR="00345AF9" w:rsidRPr="00345AF9" w:rsidRDefault="00345AF9" w:rsidP="001C507B">
      <w:pPr>
        <w:jc w:val="right"/>
        <w:rPr>
          <w:rFonts w:ascii="Tahoma" w:hAnsi="Tahoma" w:cs="Tahoma"/>
          <w:b/>
          <w:sz w:val="44"/>
          <w:szCs w:val="44"/>
          <w:lang w:val="fr-FR"/>
        </w:rPr>
      </w:pPr>
      <w:r w:rsidRPr="00345AF9">
        <w:rPr>
          <w:rFonts w:ascii="Tahoma" w:hAnsi="Tahoma" w:cs="Tahoma"/>
          <w:b/>
          <w:sz w:val="44"/>
          <w:szCs w:val="44"/>
          <w:lang w:val="fr-FR"/>
        </w:rPr>
        <w:t>JEUDI 08 OCTOBRE 2020</w:t>
      </w:r>
    </w:p>
    <w:p w14:paraId="07DEBA77" w14:textId="06A41624" w:rsidR="00345AF9" w:rsidRPr="00345AF9" w:rsidRDefault="00345AF9" w:rsidP="002F2AAF">
      <w:pPr>
        <w:jc w:val="both"/>
        <w:rPr>
          <w:rFonts w:ascii="Tahoma" w:hAnsi="Tahoma" w:cs="Tahoma"/>
          <w:b/>
          <w:sz w:val="44"/>
          <w:szCs w:val="44"/>
          <w:lang w:val="fr-FR"/>
        </w:rPr>
      </w:pPr>
    </w:p>
    <w:p w14:paraId="5FF20B50" w14:textId="63A8EAA8" w:rsidR="00345AF9" w:rsidRPr="00345AF9" w:rsidRDefault="00345AF9" w:rsidP="002F2AAF">
      <w:pPr>
        <w:jc w:val="both"/>
        <w:rPr>
          <w:rFonts w:ascii="Tahoma" w:hAnsi="Tahoma" w:cs="Tahoma"/>
          <w:b/>
          <w:sz w:val="44"/>
          <w:szCs w:val="44"/>
          <w:lang w:val="fr-FR"/>
        </w:rPr>
      </w:pPr>
    </w:p>
    <w:p w14:paraId="49401D14" w14:textId="5793E8AC" w:rsidR="0049279C" w:rsidRPr="00D1640B" w:rsidRDefault="00641664" w:rsidP="002F2AAF">
      <w:pPr>
        <w:jc w:val="both"/>
        <w:rPr>
          <w:rFonts w:ascii="Tahoma" w:hAnsi="Tahoma" w:cs="Tahoma"/>
          <w:sz w:val="32"/>
          <w:szCs w:val="32"/>
          <w:lang w:val="fr-FR"/>
        </w:rPr>
      </w:pPr>
      <w:r w:rsidRPr="00D1640B">
        <w:rPr>
          <w:rFonts w:ascii="Tahoma" w:hAnsi="Tahoma" w:cs="Tahoma"/>
          <w:sz w:val="32"/>
          <w:szCs w:val="32"/>
          <w:lang w:val="fr-FR"/>
        </w:rPr>
        <w:t>Généra</w:t>
      </w:r>
      <w:r w:rsidR="00FF0A33" w:rsidRPr="00D1640B">
        <w:rPr>
          <w:rFonts w:ascii="Tahoma" w:hAnsi="Tahoma" w:cs="Tahoma"/>
          <w:sz w:val="32"/>
          <w:szCs w:val="32"/>
          <w:lang w:val="fr-FR"/>
        </w:rPr>
        <w:t xml:space="preserve">l </w:t>
      </w:r>
      <w:proofErr w:type="spellStart"/>
      <w:r w:rsidR="00FF0A33" w:rsidRPr="00D1640B">
        <w:rPr>
          <w:rFonts w:ascii="Tahoma" w:hAnsi="Tahoma" w:cs="Tahoma"/>
          <w:sz w:val="32"/>
          <w:szCs w:val="32"/>
          <w:lang w:val="fr-FR"/>
        </w:rPr>
        <w:t>Mountaga</w:t>
      </w:r>
      <w:proofErr w:type="spellEnd"/>
      <w:r w:rsidR="00FF0A33" w:rsidRPr="00D1640B">
        <w:rPr>
          <w:rFonts w:ascii="Tahoma" w:hAnsi="Tahoma" w:cs="Tahoma"/>
          <w:sz w:val="32"/>
          <w:szCs w:val="32"/>
          <w:lang w:val="fr-FR"/>
        </w:rPr>
        <w:t xml:space="preserve"> Diallo de Bel-Air</w:t>
      </w:r>
      <w:r w:rsidRPr="00D1640B">
        <w:rPr>
          <w:rFonts w:ascii="Tahoma" w:hAnsi="Tahoma" w:cs="Tahoma"/>
          <w:sz w:val="32"/>
          <w:szCs w:val="32"/>
          <w:lang w:val="fr-FR"/>
        </w:rPr>
        <w:t xml:space="preserve">, </w:t>
      </w:r>
    </w:p>
    <w:p w14:paraId="78E2D5B3" w14:textId="123028C8" w:rsidR="00641664" w:rsidRPr="00D1640B" w:rsidRDefault="001C507B" w:rsidP="002F2AAF">
      <w:pPr>
        <w:jc w:val="both"/>
        <w:rPr>
          <w:rFonts w:ascii="Tahoma" w:hAnsi="Tahoma" w:cs="Tahoma"/>
          <w:sz w:val="32"/>
          <w:szCs w:val="32"/>
          <w:lang w:val="fr-FR"/>
        </w:rPr>
      </w:pPr>
      <w:r w:rsidRPr="00D1640B">
        <w:rPr>
          <w:rFonts w:ascii="Tahoma" w:hAnsi="Tahoma" w:cs="Tahoma"/>
          <w:sz w:val="32"/>
          <w:szCs w:val="32"/>
          <w:lang w:val="fr-FR"/>
        </w:rPr>
        <w:t xml:space="preserve">Nous sommes venus, </w:t>
      </w:r>
      <w:r w:rsidR="00641664" w:rsidRPr="00D1640B">
        <w:rPr>
          <w:rFonts w:ascii="Tahoma" w:hAnsi="Tahoma" w:cs="Tahoma"/>
          <w:sz w:val="32"/>
          <w:szCs w:val="32"/>
          <w:lang w:val="fr-FR"/>
        </w:rPr>
        <w:t xml:space="preserve">avec le Chef d’état-major général des armées, le Général </w:t>
      </w:r>
      <w:proofErr w:type="spellStart"/>
      <w:r w:rsidR="00641664" w:rsidRPr="00D1640B">
        <w:rPr>
          <w:rFonts w:ascii="Tahoma" w:hAnsi="Tahoma" w:cs="Tahoma"/>
          <w:sz w:val="32"/>
          <w:szCs w:val="32"/>
          <w:lang w:val="fr-FR"/>
        </w:rPr>
        <w:t>Birame</w:t>
      </w:r>
      <w:proofErr w:type="spellEnd"/>
      <w:r w:rsidR="00641664" w:rsidRPr="00D1640B">
        <w:rPr>
          <w:rFonts w:ascii="Tahoma" w:hAnsi="Tahoma" w:cs="Tahoma"/>
          <w:sz w:val="32"/>
          <w:szCs w:val="32"/>
          <w:lang w:val="fr-FR"/>
        </w:rPr>
        <w:t xml:space="preserve"> Diop et le Haut commandant de la Gendarmerie Nationale et directeur de la justice militaire</w:t>
      </w:r>
      <w:r w:rsidRPr="00D1640B">
        <w:rPr>
          <w:rFonts w:ascii="Tahoma" w:hAnsi="Tahoma" w:cs="Tahoma"/>
          <w:sz w:val="32"/>
          <w:szCs w:val="32"/>
          <w:lang w:val="fr-FR"/>
        </w:rPr>
        <w:t>,</w:t>
      </w:r>
      <w:r w:rsidR="00641664" w:rsidRPr="00D1640B">
        <w:rPr>
          <w:rFonts w:ascii="Tahoma" w:hAnsi="Tahoma" w:cs="Tahoma"/>
          <w:sz w:val="32"/>
          <w:szCs w:val="32"/>
          <w:lang w:val="fr-FR"/>
        </w:rPr>
        <w:t xml:space="preserve"> présid</w:t>
      </w:r>
      <w:r w:rsidRPr="00D1640B">
        <w:rPr>
          <w:rFonts w:ascii="Tahoma" w:hAnsi="Tahoma" w:cs="Tahoma"/>
          <w:sz w:val="32"/>
          <w:szCs w:val="32"/>
          <w:lang w:val="fr-FR"/>
        </w:rPr>
        <w:t>er la cérémonie d’ouverture du Cours d’Etat-major session 2020-</w:t>
      </w:r>
      <w:r w:rsidR="00641664" w:rsidRPr="00D1640B">
        <w:rPr>
          <w:rFonts w:ascii="Tahoma" w:hAnsi="Tahoma" w:cs="Tahoma"/>
          <w:sz w:val="32"/>
          <w:szCs w:val="32"/>
          <w:lang w:val="fr-FR"/>
        </w:rPr>
        <w:t>2021. Ce cours est très important dans la formation des militaires d</w:t>
      </w:r>
      <w:r w:rsidR="00611B01" w:rsidRPr="00D1640B">
        <w:rPr>
          <w:rFonts w:ascii="Tahoma" w:hAnsi="Tahoma" w:cs="Tahoma"/>
          <w:sz w:val="32"/>
          <w:szCs w:val="32"/>
          <w:lang w:val="fr-FR"/>
        </w:rPr>
        <w:t>’autant q</w:t>
      </w:r>
      <w:r w:rsidR="00641664" w:rsidRPr="00D1640B">
        <w:rPr>
          <w:rFonts w:ascii="Tahoma" w:hAnsi="Tahoma" w:cs="Tahoma"/>
          <w:sz w:val="32"/>
          <w:szCs w:val="32"/>
          <w:lang w:val="fr-FR"/>
        </w:rPr>
        <w:t>ue l’accent qui</w:t>
      </w:r>
      <w:r w:rsidRPr="00D1640B">
        <w:rPr>
          <w:rFonts w:ascii="Tahoma" w:hAnsi="Tahoma" w:cs="Tahoma"/>
          <w:sz w:val="32"/>
          <w:szCs w:val="32"/>
          <w:lang w:val="fr-FR"/>
        </w:rPr>
        <w:t xml:space="preserve"> est</w:t>
      </w:r>
      <w:r w:rsidR="00641664" w:rsidRPr="00D1640B">
        <w:rPr>
          <w:rFonts w:ascii="Tahoma" w:hAnsi="Tahoma" w:cs="Tahoma"/>
          <w:sz w:val="32"/>
          <w:szCs w:val="32"/>
          <w:lang w:val="fr-FR"/>
        </w:rPr>
        <w:t xml:space="preserve"> mis dans le programme 20-25, la formation y a une place importante. Au cours de cette formation, il</w:t>
      </w:r>
      <w:r w:rsidR="00611B01" w:rsidRPr="00D1640B">
        <w:rPr>
          <w:rFonts w:ascii="Tahoma" w:hAnsi="Tahoma" w:cs="Tahoma"/>
          <w:sz w:val="32"/>
          <w:szCs w:val="32"/>
          <w:lang w:val="fr-FR"/>
        </w:rPr>
        <w:t>s</w:t>
      </w:r>
      <w:r w:rsidR="00641664" w:rsidRPr="00D1640B">
        <w:rPr>
          <w:rFonts w:ascii="Tahoma" w:hAnsi="Tahoma" w:cs="Tahoma"/>
          <w:sz w:val="32"/>
          <w:szCs w:val="32"/>
          <w:lang w:val="fr-FR"/>
        </w:rPr>
        <w:t xml:space="preserve"> auront à acquérir des connaissances en géostratégie mais surtout en culture générale pour les rendre plus aptes à mieux répondre à toutes les formes de défis auxquels nos armées pourraient </w:t>
      </w:r>
      <w:r w:rsidR="00833668" w:rsidRPr="00D1640B">
        <w:rPr>
          <w:rFonts w:ascii="Tahoma" w:hAnsi="Tahoma" w:cs="Tahoma"/>
          <w:sz w:val="32"/>
          <w:szCs w:val="32"/>
          <w:lang w:val="fr-FR"/>
        </w:rPr>
        <w:t>être</w:t>
      </w:r>
      <w:r w:rsidR="00641664" w:rsidRPr="00D1640B">
        <w:rPr>
          <w:rFonts w:ascii="Tahoma" w:hAnsi="Tahoma" w:cs="Tahoma"/>
          <w:sz w:val="32"/>
          <w:szCs w:val="32"/>
          <w:lang w:val="fr-FR"/>
        </w:rPr>
        <w:t xml:space="preserve"> confrontées demain</w:t>
      </w:r>
      <w:r w:rsidR="006F6880" w:rsidRPr="00D1640B">
        <w:rPr>
          <w:rFonts w:ascii="Tahoma" w:hAnsi="Tahoma" w:cs="Tahoma"/>
          <w:sz w:val="32"/>
          <w:szCs w:val="32"/>
          <w:lang w:val="fr-FR"/>
        </w:rPr>
        <w:t>.</w:t>
      </w:r>
    </w:p>
    <w:p w14:paraId="15DDAA7E" w14:textId="6DD5F09C" w:rsidR="006F6880" w:rsidRPr="00D1640B" w:rsidRDefault="006F6880" w:rsidP="002F2AAF">
      <w:pPr>
        <w:jc w:val="both"/>
        <w:rPr>
          <w:rFonts w:ascii="Tahoma" w:hAnsi="Tahoma" w:cs="Tahoma"/>
          <w:sz w:val="32"/>
          <w:szCs w:val="32"/>
          <w:lang w:val="fr-FR"/>
        </w:rPr>
      </w:pPr>
      <w:r w:rsidRPr="00D1640B">
        <w:rPr>
          <w:rFonts w:ascii="Tahoma" w:hAnsi="Tahoma" w:cs="Tahoma"/>
          <w:sz w:val="32"/>
          <w:szCs w:val="32"/>
          <w:lang w:val="fr-FR"/>
        </w:rPr>
        <w:t xml:space="preserve">Nous voudrons féliciter le général </w:t>
      </w:r>
      <w:proofErr w:type="spellStart"/>
      <w:r w:rsidRPr="00D1640B">
        <w:rPr>
          <w:rFonts w:ascii="Tahoma" w:hAnsi="Tahoma" w:cs="Tahoma"/>
          <w:sz w:val="32"/>
          <w:szCs w:val="32"/>
          <w:lang w:val="fr-FR"/>
        </w:rPr>
        <w:t>Birame</w:t>
      </w:r>
      <w:proofErr w:type="spellEnd"/>
      <w:r w:rsidRPr="00D1640B">
        <w:rPr>
          <w:rFonts w:ascii="Tahoma" w:hAnsi="Tahoma" w:cs="Tahoma"/>
          <w:sz w:val="32"/>
          <w:szCs w:val="32"/>
          <w:lang w:val="fr-FR"/>
        </w:rPr>
        <w:t xml:space="preserve"> Diop, le Haut commandant de la Gendarmerie nationale, pour cette initiative qui est très importante et la place importante qu’elle aura dans la formation </w:t>
      </w:r>
      <w:r w:rsidR="00833668" w:rsidRPr="00D1640B">
        <w:rPr>
          <w:rFonts w:ascii="Tahoma" w:hAnsi="Tahoma" w:cs="Tahoma"/>
          <w:sz w:val="32"/>
          <w:szCs w:val="32"/>
          <w:lang w:val="fr-FR"/>
        </w:rPr>
        <w:t xml:space="preserve">du </w:t>
      </w:r>
      <w:r w:rsidRPr="00D1640B">
        <w:rPr>
          <w:rFonts w:ascii="Tahoma" w:hAnsi="Tahoma" w:cs="Tahoma"/>
          <w:sz w:val="32"/>
          <w:szCs w:val="32"/>
          <w:lang w:val="fr-FR"/>
        </w:rPr>
        <w:t>capital hu</w:t>
      </w:r>
      <w:r w:rsidR="00D1640B">
        <w:rPr>
          <w:rFonts w:ascii="Tahoma" w:hAnsi="Tahoma" w:cs="Tahoma"/>
          <w:sz w:val="32"/>
          <w:szCs w:val="32"/>
          <w:lang w:val="fr-FR"/>
        </w:rPr>
        <w:t>main qui doit à la fois quérir l</w:t>
      </w:r>
      <w:r w:rsidRPr="00D1640B">
        <w:rPr>
          <w:rFonts w:ascii="Tahoma" w:hAnsi="Tahoma" w:cs="Tahoma"/>
          <w:sz w:val="32"/>
          <w:szCs w:val="32"/>
          <w:lang w:val="fr-FR"/>
        </w:rPr>
        <w:t>e savoir mai</w:t>
      </w:r>
      <w:r w:rsidR="00D1640B">
        <w:rPr>
          <w:rFonts w:ascii="Tahoma" w:hAnsi="Tahoma" w:cs="Tahoma"/>
          <w:sz w:val="32"/>
          <w:szCs w:val="32"/>
          <w:lang w:val="fr-FR"/>
        </w:rPr>
        <w:t>s en même temps avoir le savoir-faire et aussi le savoir-ê</w:t>
      </w:r>
      <w:r w:rsidRPr="00D1640B">
        <w:rPr>
          <w:rFonts w:ascii="Tahoma" w:hAnsi="Tahoma" w:cs="Tahoma"/>
          <w:sz w:val="32"/>
          <w:szCs w:val="32"/>
          <w:lang w:val="fr-FR"/>
        </w:rPr>
        <w:t>tre. Je pense que c’est cela le message le plus important. Nous sommes aussi dans une période où nous avons entendu beaucoup de bruit</w:t>
      </w:r>
      <w:r w:rsidR="00D1640B">
        <w:rPr>
          <w:rFonts w:ascii="Tahoma" w:hAnsi="Tahoma" w:cs="Tahoma"/>
          <w:sz w:val="32"/>
          <w:szCs w:val="32"/>
          <w:lang w:val="fr-FR"/>
        </w:rPr>
        <w:t>s</w:t>
      </w:r>
      <w:r w:rsidRPr="00D1640B">
        <w:rPr>
          <w:rFonts w:ascii="Tahoma" w:hAnsi="Tahoma" w:cs="Tahoma"/>
          <w:sz w:val="32"/>
          <w:szCs w:val="32"/>
          <w:lang w:val="fr-FR"/>
        </w:rPr>
        <w:t xml:space="preserve"> à la suite de la p</w:t>
      </w:r>
      <w:r w:rsidR="00D1640B">
        <w:rPr>
          <w:rFonts w:ascii="Tahoma" w:hAnsi="Tahoma" w:cs="Tahoma"/>
          <w:sz w:val="32"/>
          <w:szCs w:val="32"/>
          <w:lang w:val="fr-FR"/>
        </w:rPr>
        <w:t>rocédure qui a eu lieu à Terme S</w:t>
      </w:r>
      <w:r w:rsidRPr="00D1640B">
        <w:rPr>
          <w:rFonts w:ascii="Tahoma" w:hAnsi="Tahoma" w:cs="Tahoma"/>
          <w:sz w:val="32"/>
          <w:szCs w:val="32"/>
          <w:lang w:val="fr-FR"/>
        </w:rPr>
        <w:t xml:space="preserve">ud. Je voudrais vous faire trois précisions d’une importance capitale pour que nul n’en ignore et que l’on puisse mieux comprendre ce qui s’est réellement passé. </w:t>
      </w:r>
    </w:p>
    <w:p w14:paraId="57925CFF" w14:textId="3CFB10AD" w:rsidR="006F6880" w:rsidRPr="00D1640B" w:rsidRDefault="006F6880" w:rsidP="002F2AAF">
      <w:pPr>
        <w:jc w:val="both"/>
        <w:rPr>
          <w:rFonts w:ascii="Tahoma" w:hAnsi="Tahoma" w:cs="Tahoma"/>
          <w:sz w:val="32"/>
          <w:szCs w:val="32"/>
          <w:lang w:val="fr-FR"/>
        </w:rPr>
      </w:pPr>
      <w:r w:rsidRPr="00D1640B">
        <w:rPr>
          <w:rFonts w:ascii="Tahoma" w:hAnsi="Tahoma" w:cs="Tahoma"/>
          <w:sz w:val="32"/>
          <w:szCs w:val="32"/>
          <w:lang w:val="fr-FR"/>
        </w:rPr>
        <w:t>Il faudrai</w:t>
      </w:r>
      <w:r w:rsidR="00A863D1">
        <w:rPr>
          <w:rFonts w:ascii="Tahoma" w:hAnsi="Tahoma" w:cs="Tahoma"/>
          <w:sz w:val="32"/>
          <w:szCs w:val="32"/>
          <w:lang w:val="fr-FR"/>
        </w:rPr>
        <w:t>t rappeler le cadre juridique ; s</w:t>
      </w:r>
      <w:r w:rsidRPr="00D1640B">
        <w:rPr>
          <w:rFonts w:ascii="Tahoma" w:hAnsi="Tahoma" w:cs="Tahoma"/>
          <w:sz w:val="32"/>
          <w:szCs w:val="32"/>
          <w:lang w:val="fr-FR"/>
        </w:rPr>
        <w:t xml:space="preserve">e rappeler que la terre </w:t>
      </w:r>
      <w:r w:rsidR="00A863D1">
        <w:rPr>
          <w:rFonts w:ascii="Tahoma" w:hAnsi="Tahoma" w:cs="Tahoma"/>
          <w:sz w:val="32"/>
          <w:szCs w:val="32"/>
          <w:lang w:val="fr-FR"/>
        </w:rPr>
        <w:t>dont il s’agit à la cité Terme S</w:t>
      </w:r>
      <w:r w:rsidRPr="00D1640B">
        <w:rPr>
          <w:rFonts w:ascii="Tahoma" w:hAnsi="Tahoma" w:cs="Tahoma"/>
          <w:sz w:val="32"/>
          <w:szCs w:val="32"/>
          <w:lang w:val="fr-FR"/>
        </w:rPr>
        <w:t>ud appartient bien à la COMICO.</w:t>
      </w:r>
    </w:p>
    <w:p w14:paraId="63FC7686" w14:textId="77777777" w:rsidR="00A863D1" w:rsidRDefault="00A863D1" w:rsidP="002F2AAF">
      <w:pPr>
        <w:jc w:val="both"/>
        <w:rPr>
          <w:rFonts w:ascii="Tahoma" w:hAnsi="Tahoma" w:cs="Tahoma"/>
          <w:sz w:val="32"/>
          <w:szCs w:val="32"/>
          <w:lang w:val="fr-FR"/>
        </w:rPr>
      </w:pPr>
      <w:r>
        <w:rPr>
          <w:rFonts w:ascii="Tahoma" w:hAnsi="Tahoma" w:cs="Tahoma"/>
          <w:sz w:val="32"/>
          <w:szCs w:val="32"/>
          <w:lang w:val="fr-FR"/>
        </w:rPr>
        <w:t>Ceux qui ont eu à le contester</w:t>
      </w:r>
      <w:r w:rsidR="006F6880" w:rsidRPr="00D1640B">
        <w:rPr>
          <w:rFonts w:ascii="Tahoma" w:hAnsi="Tahoma" w:cs="Tahoma"/>
          <w:sz w:val="32"/>
          <w:szCs w:val="32"/>
          <w:lang w:val="fr-FR"/>
        </w:rPr>
        <w:t xml:space="preserve"> ont eu à recourir à la justice. Et toutes les procédures ont été menées, devant le juge du fond, où </w:t>
      </w:r>
      <w:r w:rsidR="006F6880" w:rsidRPr="00D1640B">
        <w:rPr>
          <w:rFonts w:ascii="Tahoma" w:hAnsi="Tahoma" w:cs="Tahoma"/>
          <w:sz w:val="32"/>
          <w:szCs w:val="32"/>
          <w:lang w:val="fr-FR"/>
        </w:rPr>
        <w:lastRenderedPageBreak/>
        <w:t xml:space="preserve">ils n’ont pas eu gain de cause, devant </w:t>
      </w:r>
      <w:r>
        <w:rPr>
          <w:rFonts w:ascii="Tahoma" w:hAnsi="Tahoma" w:cs="Tahoma"/>
          <w:sz w:val="32"/>
          <w:szCs w:val="32"/>
          <w:lang w:val="fr-FR"/>
        </w:rPr>
        <w:t>le juge d’appel, à la C</w:t>
      </w:r>
      <w:r w:rsidR="006F6880" w:rsidRPr="00D1640B">
        <w:rPr>
          <w:rFonts w:ascii="Tahoma" w:hAnsi="Tahoma" w:cs="Tahoma"/>
          <w:sz w:val="32"/>
          <w:szCs w:val="32"/>
          <w:lang w:val="fr-FR"/>
        </w:rPr>
        <w:t>our d’appel de Daka</w:t>
      </w:r>
      <w:r>
        <w:rPr>
          <w:rFonts w:ascii="Tahoma" w:hAnsi="Tahoma" w:cs="Tahoma"/>
          <w:sz w:val="32"/>
          <w:szCs w:val="32"/>
          <w:lang w:val="fr-FR"/>
        </w:rPr>
        <w:t>r, où ils ont perdu, devant la C</w:t>
      </w:r>
      <w:r w:rsidR="006F6880" w:rsidRPr="00D1640B">
        <w:rPr>
          <w:rFonts w:ascii="Tahoma" w:hAnsi="Tahoma" w:cs="Tahoma"/>
          <w:sz w:val="32"/>
          <w:szCs w:val="32"/>
          <w:lang w:val="fr-FR"/>
        </w:rPr>
        <w:t xml:space="preserve">our </w:t>
      </w:r>
      <w:r w:rsidR="00833668" w:rsidRPr="00D1640B">
        <w:rPr>
          <w:rFonts w:ascii="Tahoma" w:hAnsi="Tahoma" w:cs="Tahoma"/>
          <w:sz w:val="32"/>
          <w:szCs w:val="32"/>
          <w:lang w:val="fr-FR"/>
        </w:rPr>
        <w:t>suprême</w:t>
      </w:r>
      <w:r w:rsidR="006F6880" w:rsidRPr="00D1640B">
        <w:rPr>
          <w:rFonts w:ascii="Tahoma" w:hAnsi="Tahoma" w:cs="Tahoma"/>
          <w:sz w:val="32"/>
          <w:szCs w:val="32"/>
          <w:lang w:val="fr-FR"/>
        </w:rPr>
        <w:t xml:space="preserve"> où leur recours a été rejeté. Cela</w:t>
      </w:r>
      <w:r>
        <w:rPr>
          <w:rFonts w:ascii="Tahoma" w:hAnsi="Tahoma" w:cs="Tahoma"/>
          <w:sz w:val="32"/>
          <w:szCs w:val="32"/>
          <w:lang w:val="fr-FR"/>
        </w:rPr>
        <w:t xml:space="preserve"> signifie que le droit est du cô</w:t>
      </w:r>
      <w:r w:rsidR="006F6880" w:rsidRPr="00D1640B">
        <w:rPr>
          <w:rFonts w:ascii="Tahoma" w:hAnsi="Tahoma" w:cs="Tahoma"/>
          <w:sz w:val="32"/>
          <w:szCs w:val="32"/>
          <w:lang w:val="fr-FR"/>
        </w:rPr>
        <w:t xml:space="preserve">té de la COMICO des armées. Et cela a duré 12 ans. </w:t>
      </w:r>
      <w:r>
        <w:rPr>
          <w:rFonts w:ascii="Tahoma" w:hAnsi="Tahoma" w:cs="Tahoma"/>
          <w:sz w:val="32"/>
          <w:szCs w:val="32"/>
          <w:lang w:val="fr-FR"/>
        </w:rPr>
        <w:t>C’est énorme !</w:t>
      </w:r>
      <w:r w:rsidR="00F37C93" w:rsidRPr="00D1640B">
        <w:rPr>
          <w:rFonts w:ascii="Tahoma" w:hAnsi="Tahoma" w:cs="Tahoma"/>
          <w:sz w:val="32"/>
          <w:szCs w:val="32"/>
          <w:lang w:val="fr-FR"/>
        </w:rPr>
        <w:t xml:space="preserve"> C’est pourquoi, le Président de la République Macky </w:t>
      </w:r>
      <w:proofErr w:type="spellStart"/>
      <w:r w:rsidR="00F37C93" w:rsidRPr="00D1640B">
        <w:rPr>
          <w:rFonts w:ascii="Tahoma" w:hAnsi="Tahoma" w:cs="Tahoma"/>
          <w:sz w:val="32"/>
          <w:szCs w:val="32"/>
          <w:lang w:val="fr-FR"/>
        </w:rPr>
        <w:t>Sall</w:t>
      </w:r>
      <w:proofErr w:type="spellEnd"/>
      <w:r w:rsidR="00F37C93" w:rsidRPr="00D1640B">
        <w:rPr>
          <w:rFonts w:ascii="Tahoma" w:hAnsi="Tahoma" w:cs="Tahoma"/>
          <w:sz w:val="32"/>
          <w:szCs w:val="32"/>
          <w:lang w:val="fr-FR"/>
        </w:rPr>
        <w:t xml:space="preserve"> a félicité le Général de corps aérien </w:t>
      </w:r>
      <w:proofErr w:type="spellStart"/>
      <w:r w:rsidR="00F37C93" w:rsidRPr="00D1640B">
        <w:rPr>
          <w:rFonts w:ascii="Tahoma" w:hAnsi="Tahoma" w:cs="Tahoma"/>
          <w:sz w:val="32"/>
          <w:szCs w:val="32"/>
          <w:lang w:val="fr-FR"/>
        </w:rPr>
        <w:t>Birame</w:t>
      </w:r>
      <w:proofErr w:type="spellEnd"/>
      <w:r w:rsidR="00F37C93" w:rsidRPr="00D1640B">
        <w:rPr>
          <w:rFonts w:ascii="Tahoma" w:hAnsi="Tahoma" w:cs="Tahoma"/>
          <w:sz w:val="32"/>
          <w:szCs w:val="32"/>
          <w:lang w:val="fr-FR"/>
        </w:rPr>
        <w:t xml:space="preserve"> Diop pour la posture républicaine et légale da</w:t>
      </w:r>
      <w:r>
        <w:rPr>
          <w:rFonts w:ascii="Tahoma" w:hAnsi="Tahoma" w:cs="Tahoma"/>
          <w:sz w:val="32"/>
          <w:szCs w:val="32"/>
          <w:lang w:val="fr-FR"/>
        </w:rPr>
        <w:t>ns le cadre de ce dossier. Quoi</w:t>
      </w:r>
      <w:r w:rsidR="00F37C93" w:rsidRPr="00D1640B">
        <w:rPr>
          <w:rFonts w:ascii="Tahoma" w:hAnsi="Tahoma" w:cs="Tahoma"/>
          <w:sz w:val="32"/>
          <w:szCs w:val="32"/>
          <w:lang w:val="fr-FR"/>
        </w:rPr>
        <w:t xml:space="preserve">qu’on en dise, l’armée sénégalaise a eu une posture légale, une posture républicaine, une posture respectueuse du droit et de la loi. Elle n’a pas fait justice pour </w:t>
      </w:r>
      <w:r w:rsidR="00833668" w:rsidRPr="00D1640B">
        <w:rPr>
          <w:rFonts w:ascii="Tahoma" w:hAnsi="Tahoma" w:cs="Tahoma"/>
          <w:sz w:val="32"/>
          <w:szCs w:val="32"/>
          <w:lang w:val="fr-FR"/>
        </w:rPr>
        <w:t>elle-même</w:t>
      </w:r>
      <w:r w:rsidR="00F37C93" w:rsidRPr="00D1640B">
        <w:rPr>
          <w:rFonts w:ascii="Tahoma" w:hAnsi="Tahoma" w:cs="Tahoma"/>
          <w:sz w:val="32"/>
          <w:szCs w:val="32"/>
          <w:lang w:val="fr-FR"/>
        </w:rPr>
        <w:t xml:space="preserve"> et par </w:t>
      </w:r>
      <w:r w:rsidR="00833668" w:rsidRPr="00D1640B">
        <w:rPr>
          <w:rFonts w:ascii="Tahoma" w:hAnsi="Tahoma" w:cs="Tahoma"/>
          <w:sz w:val="32"/>
          <w:szCs w:val="32"/>
          <w:lang w:val="fr-FR"/>
        </w:rPr>
        <w:t>elle-même</w:t>
      </w:r>
      <w:r w:rsidR="00F37C93" w:rsidRPr="00D1640B">
        <w:rPr>
          <w:rFonts w:ascii="Tahoma" w:hAnsi="Tahoma" w:cs="Tahoma"/>
          <w:sz w:val="32"/>
          <w:szCs w:val="32"/>
          <w:lang w:val="fr-FR"/>
        </w:rPr>
        <w:t>. Elle ne s’est pas fait justice. Justice lui a été rendue par des tribunaux et des juridictions compétentes du Sénégal. Cela montre, encore une fois, que c’est le droit de la force que l’</w:t>
      </w:r>
      <w:r>
        <w:rPr>
          <w:rFonts w:ascii="Tahoma" w:hAnsi="Tahoma" w:cs="Tahoma"/>
          <w:sz w:val="32"/>
          <w:szCs w:val="32"/>
          <w:lang w:val="fr-FR"/>
        </w:rPr>
        <w:t>on a voulu mettre en avant. Il n’a pas été utilisé m</w:t>
      </w:r>
      <w:r w:rsidR="00F37C93" w:rsidRPr="00D1640B">
        <w:rPr>
          <w:rFonts w:ascii="Tahoma" w:hAnsi="Tahoma" w:cs="Tahoma"/>
          <w:sz w:val="32"/>
          <w:szCs w:val="32"/>
          <w:lang w:val="fr-FR"/>
        </w:rPr>
        <w:t xml:space="preserve">ais que c’est la force du droit qui a été imposée. Et, la procédure qui a eu lieu est une procédure qui s’est faite dans les règles de l’art. Lorsque vous disposez d’une décision </w:t>
      </w:r>
      <w:r>
        <w:rPr>
          <w:rFonts w:ascii="Tahoma" w:hAnsi="Tahoma" w:cs="Tahoma"/>
          <w:sz w:val="32"/>
          <w:szCs w:val="32"/>
          <w:lang w:val="fr-FR"/>
        </w:rPr>
        <w:t>de justice au Sénégal, et</w:t>
      </w:r>
      <w:r w:rsidR="00F37C93" w:rsidRPr="00D1640B">
        <w:rPr>
          <w:rFonts w:ascii="Tahoma" w:hAnsi="Tahoma" w:cs="Tahoma"/>
          <w:sz w:val="32"/>
          <w:szCs w:val="32"/>
          <w:lang w:val="fr-FR"/>
        </w:rPr>
        <w:t xml:space="preserve"> que vous avez des difficultés pour pouvoir l’exécuter, vous devez la remettre à un huissier. Ce qui a été fait. Et </w:t>
      </w:r>
      <w:r w:rsidR="00542486" w:rsidRPr="00D1640B">
        <w:rPr>
          <w:rFonts w:ascii="Tahoma" w:hAnsi="Tahoma" w:cs="Tahoma"/>
          <w:sz w:val="32"/>
          <w:szCs w:val="32"/>
          <w:lang w:val="fr-FR"/>
        </w:rPr>
        <w:t>l’huissier</w:t>
      </w:r>
      <w:r w:rsidR="00F37C93" w:rsidRPr="00D1640B">
        <w:rPr>
          <w:rFonts w:ascii="Tahoma" w:hAnsi="Tahoma" w:cs="Tahoma"/>
          <w:sz w:val="32"/>
          <w:szCs w:val="32"/>
          <w:lang w:val="fr-FR"/>
        </w:rPr>
        <w:t>, lorsqu’il rencontre des difficultés, ce que prévoit la loi</w:t>
      </w:r>
      <w:r>
        <w:rPr>
          <w:rFonts w:ascii="Tahoma" w:hAnsi="Tahoma" w:cs="Tahoma"/>
          <w:sz w:val="32"/>
          <w:szCs w:val="32"/>
          <w:lang w:val="fr-FR"/>
        </w:rPr>
        <w:t>,</w:t>
      </w:r>
      <w:r w:rsidR="00F37C93" w:rsidRPr="00D1640B">
        <w:rPr>
          <w:rFonts w:ascii="Tahoma" w:hAnsi="Tahoma" w:cs="Tahoma"/>
          <w:sz w:val="32"/>
          <w:szCs w:val="32"/>
          <w:lang w:val="fr-FR"/>
        </w:rPr>
        <w:t xml:space="preserve"> c’est de mander les forces de l’ordre pour pouvoir l’aider à exécuter une décision de justice, surtout si elle a l’autorité de la force jugée</w:t>
      </w:r>
      <w:r>
        <w:rPr>
          <w:rFonts w:ascii="Tahoma" w:hAnsi="Tahoma" w:cs="Tahoma"/>
          <w:sz w:val="32"/>
          <w:szCs w:val="32"/>
          <w:lang w:val="fr-FR"/>
        </w:rPr>
        <w:t>. C</w:t>
      </w:r>
      <w:r w:rsidR="00F37C93" w:rsidRPr="00D1640B">
        <w:rPr>
          <w:rFonts w:ascii="Tahoma" w:hAnsi="Tahoma" w:cs="Tahoma"/>
          <w:sz w:val="32"/>
          <w:szCs w:val="32"/>
          <w:lang w:val="fr-FR"/>
        </w:rPr>
        <w:t xml:space="preserve">’est qui s’est fait. </w:t>
      </w:r>
    </w:p>
    <w:p w14:paraId="37564A84" w14:textId="6057C17F" w:rsidR="006F6880" w:rsidRPr="00D1640B" w:rsidRDefault="00A863D1" w:rsidP="002F2AAF">
      <w:pPr>
        <w:jc w:val="both"/>
        <w:rPr>
          <w:rFonts w:ascii="Tahoma" w:hAnsi="Tahoma" w:cs="Tahoma"/>
          <w:sz w:val="32"/>
          <w:szCs w:val="32"/>
          <w:lang w:val="fr-FR"/>
        </w:rPr>
      </w:pPr>
      <w:r>
        <w:rPr>
          <w:rFonts w:ascii="Tahoma" w:hAnsi="Tahoma" w:cs="Tahoma"/>
          <w:sz w:val="32"/>
          <w:szCs w:val="32"/>
          <w:lang w:val="fr-FR"/>
        </w:rPr>
        <w:t xml:space="preserve"> </w:t>
      </w:r>
      <w:r w:rsidR="00F37C93" w:rsidRPr="00D1640B">
        <w:rPr>
          <w:rFonts w:ascii="Tahoma" w:hAnsi="Tahoma" w:cs="Tahoma"/>
          <w:sz w:val="32"/>
          <w:szCs w:val="32"/>
          <w:lang w:val="fr-FR"/>
        </w:rPr>
        <w:t>Donc vous avez entendu que c’est 79 familles. Faudrait-il préciser que c’est 69 familles</w:t>
      </w:r>
      <w:r w:rsidR="00542486" w:rsidRPr="00D1640B">
        <w:rPr>
          <w:rFonts w:ascii="Tahoma" w:hAnsi="Tahoma" w:cs="Tahoma"/>
          <w:sz w:val="32"/>
          <w:szCs w:val="32"/>
          <w:lang w:val="fr-FR"/>
        </w:rPr>
        <w:t xml:space="preserve"> qui ont été expulsées. Et il faudrait dire </w:t>
      </w:r>
      <w:r>
        <w:rPr>
          <w:rFonts w:ascii="Tahoma" w:hAnsi="Tahoma" w:cs="Tahoma"/>
          <w:sz w:val="32"/>
          <w:szCs w:val="32"/>
          <w:lang w:val="fr-FR"/>
        </w:rPr>
        <w:t>que dix parmi elles, c’</w:t>
      </w:r>
      <w:r w:rsidR="00542486" w:rsidRPr="00D1640B">
        <w:rPr>
          <w:rFonts w:ascii="Tahoma" w:hAnsi="Tahoma" w:cs="Tahoma"/>
          <w:sz w:val="32"/>
          <w:szCs w:val="32"/>
          <w:lang w:val="fr-FR"/>
        </w:rPr>
        <w:t>est-à-dire des militaires en exercice</w:t>
      </w:r>
      <w:r>
        <w:rPr>
          <w:rFonts w:ascii="Tahoma" w:hAnsi="Tahoma" w:cs="Tahoma"/>
          <w:sz w:val="32"/>
          <w:szCs w:val="32"/>
          <w:lang w:val="fr-FR"/>
        </w:rPr>
        <w:t>,</w:t>
      </w:r>
      <w:r w:rsidR="00542486" w:rsidRPr="00D1640B">
        <w:rPr>
          <w:rFonts w:ascii="Tahoma" w:hAnsi="Tahoma" w:cs="Tahoma"/>
          <w:sz w:val="32"/>
          <w:szCs w:val="32"/>
          <w:lang w:val="fr-FR"/>
        </w:rPr>
        <w:t xml:space="preserve"> sont encore sur place. Mais ce qu’il faudrait retenir, c’est une des précisions importantes. Il fa</w:t>
      </w:r>
      <w:r>
        <w:rPr>
          <w:rFonts w:ascii="Tahoma" w:hAnsi="Tahoma" w:cs="Tahoma"/>
          <w:sz w:val="32"/>
          <w:szCs w:val="32"/>
          <w:lang w:val="fr-FR"/>
        </w:rPr>
        <w:t>llait que ceux qui étaient là, q</w:t>
      </w:r>
      <w:r w:rsidR="00542486" w:rsidRPr="00D1640B">
        <w:rPr>
          <w:rFonts w:ascii="Tahoma" w:hAnsi="Tahoma" w:cs="Tahoma"/>
          <w:sz w:val="32"/>
          <w:szCs w:val="32"/>
          <w:lang w:val="fr-FR"/>
        </w:rPr>
        <w:t>ui</w:t>
      </w:r>
      <w:r>
        <w:rPr>
          <w:rFonts w:ascii="Tahoma" w:hAnsi="Tahoma" w:cs="Tahoma"/>
          <w:sz w:val="32"/>
          <w:szCs w:val="32"/>
          <w:lang w:val="fr-FR"/>
        </w:rPr>
        <w:t xml:space="preserve"> en</w:t>
      </w:r>
      <w:r w:rsidR="00542486" w:rsidRPr="00D1640B">
        <w:rPr>
          <w:rFonts w:ascii="Tahoma" w:hAnsi="Tahoma" w:cs="Tahoma"/>
          <w:sz w:val="32"/>
          <w:szCs w:val="32"/>
          <w:lang w:val="fr-FR"/>
        </w:rPr>
        <w:t xml:space="preserve"> avaient eu droit à un moment, quand ils travaillaient, quand ils étaient en activité au sein des armées, qui ont bénéficié de logements</w:t>
      </w:r>
      <w:r>
        <w:rPr>
          <w:rFonts w:ascii="Tahoma" w:hAnsi="Tahoma" w:cs="Tahoma"/>
          <w:sz w:val="32"/>
          <w:szCs w:val="32"/>
          <w:lang w:val="fr-FR"/>
        </w:rPr>
        <w:t>,</w:t>
      </w:r>
      <w:r w:rsidR="00542486" w:rsidRPr="00D1640B">
        <w:rPr>
          <w:rFonts w:ascii="Tahoma" w:hAnsi="Tahoma" w:cs="Tahoma"/>
          <w:sz w:val="32"/>
          <w:szCs w:val="32"/>
          <w:lang w:val="fr-FR"/>
        </w:rPr>
        <w:t xml:space="preserve"> puissent céder la place à ceux qui attendent. Je voudrais donner un exemple très simple. L’exemple vient d’en haut. Si le premier Président de la République du Sénégal avait estimé, qu</w:t>
      </w:r>
      <w:r w:rsidR="00BE6008" w:rsidRPr="00D1640B">
        <w:rPr>
          <w:rFonts w:ascii="Tahoma" w:hAnsi="Tahoma" w:cs="Tahoma"/>
          <w:sz w:val="32"/>
          <w:szCs w:val="32"/>
          <w:lang w:val="fr-FR"/>
        </w:rPr>
        <w:t>e dans le</w:t>
      </w:r>
      <w:r w:rsidR="00542486" w:rsidRPr="00D1640B">
        <w:rPr>
          <w:rFonts w:ascii="Tahoma" w:hAnsi="Tahoma" w:cs="Tahoma"/>
          <w:sz w:val="32"/>
          <w:szCs w:val="32"/>
          <w:lang w:val="fr-FR"/>
        </w:rPr>
        <w:t xml:space="preserve"> Palais de </w:t>
      </w:r>
      <w:proofErr w:type="spellStart"/>
      <w:r w:rsidR="00542486" w:rsidRPr="00D1640B">
        <w:rPr>
          <w:rFonts w:ascii="Tahoma" w:hAnsi="Tahoma" w:cs="Tahoma"/>
          <w:sz w:val="32"/>
          <w:szCs w:val="32"/>
          <w:lang w:val="fr-FR"/>
        </w:rPr>
        <w:t>Roume</w:t>
      </w:r>
      <w:proofErr w:type="spellEnd"/>
      <w:r w:rsidR="00542486" w:rsidRPr="00D1640B">
        <w:rPr>
          <w:rFonts w:ascii="Tahoma" w:hAnsi="Tahoma" w:cs="Tahoma"/>
          <w:sz w:val="32"/>
          <w:szCs w:val="32"/>
          <w:lang w:val="fr-FR"/>
        </w:rPr>
        <w:t>, il ne quitterait pas après avoir fini ses fonctions à la tête de l’Etat, ses successeurs</w:t>
      </w:r>
      <w:r w:rsidR="00BE6008" w:rsidRPr="00D1640B">
        <w:rPr>
          <w:rFonts w:ascii="Tahoma" w:hAnsi="Tahoma" w:cs="Tahoma"/>
          <w:sz w:val="32"/>
          <w:szCs w:val="32"/>
          <w:lang w:val="fr-FR"/>
        </w:rPr>
        <w:t xml:space="preserve"> ne seraient</w:t>
      </w:r>
      <w:r>
        <w:rPr>
          <w:rFonts w:ascii="Tahoma" w:hAnsi="Tahoma" w:cs="Tahoma"/>
          <w:sz w:val="32"/>
          <w:szCs w:val="32"/>
          <w:lang w:val="fr-FR"/>
        </w:rPr>
        <w:t xml:space="preserve"> jamais rentrés dans ce Palais-l</w:t>
      </w:r>
      <w:r w:rsidR="00BE6008" w:rsidRPr="00D1640B">
        <w:rPr>
          <w:rFonts w:ascii="Tahoma" w:hAnsi="Tahoma" w:cs="Tahoma"/>
          <w:sz w:val="32"/>
          <w:szCs w:val="32"/>
          <w:lang w:val="fr-FR"/>
        </w:rPr>
        <w:t>à.</w:t>
      </w:r>
    </w:p>
    <w:p w14:paraId="53E98D40" w14:textId="7A99309E" w:rsidR="00BE6008" w:rsidRPr="00D1640B" w:rsidRDefault="00BE6008" w:rsidP="002F2AAF">
      <w:pPr>
        <w:jc w:val="both"/>
        <w:rPr>
          <w:rFonts w:ascii="Tahoma" w:hAnsi="Tahoma" w:cs="Tahoma"/>
          <w:sz w:val="32"/>
          <w:szCs w:val="32"/>
          <w:lang w:val="fr-FR"/>
        </w:rPr>
      </w:pPr>
      <w:r w:rsidRPr="00D1640B">
        <w:rPr>
          <w:rFonts w:ascii="Tahoma" w:hAnsi="Tahoma" w:cs="Tahoma"/>
          <w:sz w:val="32"/>
          <w:szCs w:val="32"/>
          <w:lang w:val="fr-FR"/>
        </w:rPr>
        <w:t>Cela voudrait dire qu’après avoir servi l’Etat, on laisse la place à d’autres pour qu’ils puissent faire le même service dans les mêmes conditions que vous avez eu,</w:t>
      </w:r>
      <w:r w:rsidR="00A863D1">
        <w:rPr>
          <w:rFonts w:ascii="Tahoma" w:hAnsi="Tahoma" w:cs="Tahoma"/>
          <w:sz w:val="32"/>
          <w:szCs w:val="32"/>
          <w:lang w:val="fr-FR"/>
        </w:rPr>
        <w:t xml:space="preserve"> à savoir bénéficier de maisons ;</w:t>
      </w:r>
      <w:r w:rsidRPr="00D1640B">
        <w:rPr>
          <w:rFonts w:ascii="Tahoma" w:hAnsi="Tahoma" w:cs="Tahoma"/>
          <w:sz w:val="32"/>
          <w:szCs w:val="32"/>
          <w:lang w:val="fr-FR"/>
        </w:rPr>
        <w:t xml:space="preserve"> donc de lieux où vous pouvez avec tranquillité et efficacité exécuter les missions qui vous serons confiées. </w:t>
      </w:r>
    </w:p>
    <w:p w14:paraId="497E4F8F" w14:textId="77777777" w:rsidR="003C5D09" w:rsidRDefault="00BE6008" w:rsidP="002F2AAF">
      <w:pPr>
        <w:jc w:val="both"/>
        <w:rPr>
          <w:rFonts w:ascii="Tahoma" w:hAnsi="Tahoma" w:cs="Tahoma"/>
          <w:sz w:val="32"/>
          <w:szCs w:val="32"/>
          <w:lang w:val="fr-FR"/>
        </w:rPr>
      </w:pPr>
      <w:r w:rsidRPr="00D1640B">
        <w:rPr>
          <w:rFonts w:ascii="Tahoma" w:hAnsi="Tahoma" w:cs="Tahoma"/>
          <w:sz w:val="32"/>
          <w:szCs w:val="32"/>
          <w:lang w:val="fr-FR"/>
        </w:rPr>
        <w:t>Je voudrais en dernière instance dire. Et cela la troisième précision. Monsieur le Président de la République a une vision claire de notre armée. Les menaces sont réelles. Elles sont protéiformes elles sont asymétriques. Tout autour de nous, je ne citerai pas de pays, mais vous comprenez que nous devons continuellement être dans une position préventive, dissuasive pour apporter les ripostes nécessaires au moment où il le faut. Et p</w:t>
      </w:r>
      <w:r w:rsidR="00A863D1">
        <w:rPr>
          <w:rFonts w:ascii="Tahoma" w:hAnsi="Tahoma" w:cs="Tahoma"/>
          <w:sz w:val="32"/>
          <w:szCs w:val="32"/>
          <w:lang w:val="fr-FR"/>
        </w:rPr>
        <w:t>our cela dans le programme 20-25</w:t>
      </w:r>
      <w:r w:rsidRPr="00D1640B">
        <w:rPr>
          <w:rFonts w:ascii="Tahoma" w:hAnsi="Tahoma" w:cs="Tahoma"/>
          <w:sz w:val="32"/>
          <w:szCs w:val="32"/>
          <w:lang w:val="fr-FR"/>
        </w:rPr>
        <w:t>, il est important à la fois que l’on pui</w:t>
      </w:r>
      <w:r w:rsidR="00A863D1">
        <w:rPr>
          <w:rFonts w:ascii="Tahoma" w:hAnsi="Tahoma" w:cs="Tahoma"/>
          <w:sz w:val="32"/>
          <w:szCs w:val="32"/>
          <w:lang w:val="fr-FR"/>
        </w:rPr>
        <w:t>sse insister sur la formation. C</w:t>
      </w:r>
      <w:r w:rsidRPr="00D1640B">
        <w:rPr>
          <w:rFonts w:ascii="Tahoma" w:hAnsi="Tahoma" w:cs="Tahoma"/>
          <w:sz w:val="32"/>
          <w:szCs w:val="32"/>
          <w:lang w:val="fr-FR"/>
        </w:rPr>
        <w:t>’est un pilier fondamental. C’est pourquoi nous sommes là ce matin</w:t>
      </w:r>
      <w:r w:rsidR="002F2AAF" w:rsidRPr="00D1640B">
        <w:rPr>
          <w:rFonts w:ascii="Tahoma" w:hAnsi="Tahoma" w:cs="Tahoma"/>
          <w:sz w:val="32"/>
          <w:szCs w:val="32"/>
          <w:lang w:val="fr-FR"/>
        </w:rPr>
        <w:t xml:space="preserve">. Insister sur les infrastructures c’est fondamental. Insister sur l’équipement, c’est aussi un élément fondamental. Mais aussi les conditions vie. Les quatre piliers fondamentaux qui constituent l’ossature du programme 20-25. </w:t>
      </w:r>
    </w:p>
    <w:p w14:paraId="437DB737" w14:textId="332AC453" w:rsidR="00883F4C" w:rsidRPr="00D1640B" w:rsidRDefault="003C5D09" w:rsidP="002F2AAF">
      <w:pPr>
        <w:jc w:val="both"/>
        <w:rPr>
          <w:rFonts w:ascii="Tahoma" w:hAnsi="Tahoma" w:cs="Tahoma"/>
          <w:sz w:val="32"/>
          <w:szCs w:val="32"/>
          <w:lang w:val="fr-FR"/>
        </w:rPr>
      </w:pPr>
      <w:r>
        <w:rPr>
          <w:rFonts w:ascii="Tahoma" w:hAnsi="Tahoma" w:cs="Tahoma"/>
          <w:sz w:val="32"/>
          <w:szCs w:val="32"/>
          <w:lang w:val="fr-FR"/>
        </w:rPr>
        <w:t xml:space="preserve">   </w:t>
      </w:r>
      <w:r w:rsidR="002F2AAF" w:rsidRPr="00D1640B">
        <w:rPr>
          <w:rFonts w:ascii="Tahoma" w:hAnsi="Tahoma" w:cs="Tahoma"/>
          <w:sz w:val="32"/>
          <w:szCs w:val="32"/>
          <w:lang w:val="fr-FR"/>
        </w:rPr>
        <w:t xml:space="preserve">C’est dans ce cadre que le Président de la République a donné toute l’assiette foncière de Terme Sud aux armées sénégalaises. Il a annoncé au Général </w:t>
      </w:r>
      <w:proofErr w:type="spellStart"/>
      <w:r w:rsidR="002F2AAF" w:rsidRPr="00D1640B">
        <w:rPr>
          <w:rFonts w:ascii="Tahoma" w:hAnsi="Tahoma" w:cs="Tahoma"/>
          <w:sz w:val="32"/>
          <w:szCs w:val="32"/>
          <w:lang w:val="fr-FR"/>
        </w:rPr>
        <w:t>Birame</w:t>
      </w:r>
      <w:proofErr w:type="spellEnd"/>
      <w:r w:rsidR="002F2AAF" w:rsidRPr="00D1640B">
        <w:rPr>
          <w:rFonts w:ascii="Tahoma" w:hAnsi="Tahoma" w:cs="Tahoma"/>
          <w:sz w:val="32"/>
          <w:szCs w:val="32"/>
          <w:lang w:val="fr-FR"/>
        </w:rPr>
        <w:t xml:space="preserve"> Diop, pour que le</w:t>
      </w:r>
      <w:r>
        <w:rPr>
          <w:rFonts w:ascii="Tahoma" w:hAnsi="Tahoma" w:cs="Tahoma"/>
          <w:sz w:val="32"/>
          <w:szCs w:val="32"/>
          <w:lang w:val="fr-FR"/>
        </w:rPr>
        <w:t>s 15 hectares qui sont à Terme S</w:t>
      </w:r>
      <w:r w:rsidR="002F2AAF" w:rsidRPr="00D1640B">
        <w:rPr>
          <w:rFonts w:ascii="Tahoma" w:hAnsi="Tahoma" w:cs="Tahoma"/>
          <w:sz w:val="32"/>
          <w:szCs w:val="32"/>
          <w:lang w:val="fr-FR"/>
        </w:rPr>
        <w:t>ud puissent revenir</w:t>
      </w:r>
      <w:r>
        <w:rPr>
          <w:rFonts w:ascii="Tahoma" w:hAnsi="Tahoma" w:cs="Tahoma"/>
          <w:sz w:val="32"/>
          <w:szCs w:val="32"/>
          <w:lang w:val="fr-FR"/>
        </w:rPr>
        <w:t xml:space="preserve"> entièrement à l’A</w:t>
      </w:r>
      <w:r w:rsidR="002F2AAF" w:rsidRPr="00D1640B">
        <w:rPr>
          <w:rFonts w:ascii="Tahoma" w:hAnsi="Tahoma" w:cs="Tahoma"/>
          <w:sz w:val="32"/>
          <w:szCs w:val="32"/>
          <w:lang w:val="fr-FR"/>
        </w:rPr>
        <w:t xml:space="preserve">rmée. Et même la COMICO qui se trouve sur deux hectares </w:t>
      </w:r>
      <w:r>
        <w:rPr>
          <w:rFonts w:ascii="Tahoma" w:hAnsi="Tahoma" w:cs="Tahoma"/>
          <w:sz w:val="32"/>
          <w:szCs w:val="32"/>
          <w:lang w:val="fr-FR"/>
        </w:rPr>
        <w:t>doit céder la place pour que l’A</w:t>
      </w:r>
      <w:r w:rsidR="002F2AAF" w:rsidRPr="00D1640B">
        <w:rPr>
          <w:rFonts w:ascii="Tahoma" w:hAnsi="Tahoma" w:cs="Tahoma"/>
          <w:sz w:val="32"/>
          <w:szCs w:val="32"/>
          <w:lang w:val="fr-FR"/>
        </w:rPr>
        <w:t>rmée puisse utiliser cette espace ainsi</w:t>
      </w:r>
      <w:r w:rsidR="00883F4C" w:rsidRPr="00D1640B">
        <w:rPr>
          <w:rFonts w:ascii="Tahoma" w:hAnsi="Tahoma" w:cs="Tahoma"/>
          <w:sz w:val="32"/>
          <w:szCs w:val="32"/>
          <w:lang w:val="fr-FR"/>
        </w:rPr>
        <w:t>,</w:t>
      </w:r>
      <w:r w:rsidR="002F2AAF" w:rsidRPr="00D1640B">
        <w:rPr>
          <w:rFonts w:ascii="Tahoma" w:hAnsi="Tahoma" w:cs="Tahoma"/>
          <w:sz w:val="32"/>
          <w:szCs w:val="32"/>
          <w:lang w:val="fr-FR"/>
        </w:rPr>
        <w:t xml:space="preserve"> loger près de leur lieu de travail, les soldats, les mariés, mais tous ceux qui, officiers comme soldats du rang</w:t>
      </w:r>
      <w:r>
        <w:rPr>
          <w:rFonts w:ascii="Tahoma" w:hAnsi="Tahoma" w:cs="Tahoma"/>
          <w:sz w:val="32"/>
          <w:szCs w:val="32"/>
          <w:lang w:val="fr-FR"/>
        </w:rPr>
        <w:t>,</w:t>
      </w:r>
      <w:r w:rsidR="002F2AAF" w:rsidRPr="00D1640B">
        <w:rPr>
          <w:rFonts w:ascii="Tahoma" w:hAnsi="Tahoma" w:cs="Tahoma"/>
          <w:sz w:val="32"/>
          <w:szCs w:val="32"/>
          <w:lang w:val="fr-FR"/>
        </w:rPr>
        <w:t xml:space="preserve"> </w:t>
      </w:r>
      <w:r w:rsidR="00883F4C" w:rsidRPr="00D1640B">
        <w:rPr>
          <w:rFonts w:ascii="Tahoma" w:hAnsi="Tahoma" w:cs="Tahoma"/>
          <w:sz w:val="32"/>
          <w:szCs w:val="32"/>
          <w:lang w:val="fr-FR"/>
        </w:rPr>
        <w:t>vont bénéficier de ce logement pour qu’ils puissent faire, dans les meilleur</w:t>
      </w:r>
      <w:r>
        <w:rPr>
          <w:rFonts w:ascii="Tahoma" w:hAnsi="Tahoma" w:cs="Tahoma"/>
          <w:sz w:val="32"/>
          <w:szCs w:val="32"/>
          <w:lang w:val="fr-FR"/>
        </w:rPr>
        <w:t>e</w:t>
      </w:r>
      <w:r w:rsidR="00883F4C" w:rsidRPr="00D1640B">
        <w:rPr>
          <w:rFonts w:ascii="Tahoma" w:hAnsi="Tahoma" w:cs="Tahoma"/>
          <w:sz w:val="32"/>
          <w:szCs w:val="32"/>
          <w:lang w:val="fr-FR"/>
        </w:rPr>
        <w:t>s des conditions</w:t>
      </w:r>
      <w:r>
        <w:rPr>
          <w:rFonts w:ascii="Tahoma" w:hAnsi="Tahoma" w:cs="Tahoma"/>
          <w:sz w:val="32"/>
          <w:szCs w:val="32"/>
          <w:lang w:val="fr-FR"/>
        </w:rPr>
        <w:t>,</w:t>
      </w:r>
      <w:r w:rsidR="00883F4C" w:rsidRPr="00D1640B">
        <w:rPr>
          <w:rFonts w:ascii="Tahoma" w:hAnsi="Tahoma" w:cs="Tahoma"/>
          <w:sz w:val="32"/>
          <w:szCs w:val="32"/>
          <w:lang w:val="fr-FR"/>
        </w:rPr>
        <w:t xml:space="preserve"> leur travail. Cela a été une mesure qu’il faudrait souligner. Et cela coupe court à tout le débat où il était suggéré, où il était dit qu’il y avait une volonté de faire main b</w:t>
      </w:r>
      <w:r>
        <w:rPr>
          <w:rFonts w:ascii="Tahoma" w:hAnsi="Tahoma" w:cs="Tahoma"/>
          <w:sz w:val="32"/>
          <w:szCs w:val="32"/>
          <w:lang w:val="fr-FR"/>
        </w:rPr>
        <w:t>asse sur cette partie de Terme S</w:t>
      </w:r>
      <w:r w:rsidR="00883F4C" w:rsidRPr="00D1640B">
        <w:rPr>
          <w:rFonts w:ascii="Tahoma" w:hAnsi="Tahoma" w:cs="Tahoma"/>
          <w:sz w:val="32"/>
          <w:szCs w:val="32"/>
          <w:lang w:val="fr-FR"/>
        </w:rPr>
        <w:t xml:space="preserve">ud afin que les gradés puissent loger et d’autres pontes du régime. Cela n’est plus possible. </w:t>
      </w:r>
    </w:p>
    <w:p w14:paraId="1719F331" w14:textId="02466D07" w:rsidR="00BE6008" w:rsidRPr="00D1640B" w:rsidRDefault="00883F4C" w:rsidP="002F2AAF">
      <w:pPr>
        <w:jc w:val="both"/>
        <w:rPr>
          <w:rFonts w:ascii="Tahoma" w:hAnsi="Tahoma" w:cs="Tahoma"/>
          <w:sz w:val="32"/>
          <w:szCs w:val="32"/>
          <w:lang w:val="fr-FR"/>
        </w:rPr>
      </w:pPr>
      <w:r w:rsidRPr="00D1640B">
        <w:rPr>
          <w:rFonts w:ascii="Tahoma" w:hAnsi="Tahoma" w:cs="Tahoma"/>
          <w:sz w:val="32"/>
          <w:szCs w:val="32"/>
          <w:lang w:val="fr-FR"/>
        </w:rPr>
        <w:t>Le Président de la République a pris la décision la meilleure qui entr</w:t>
      </w:r>
      <w:r w:rsidR="003C5D09">
        <w:rPr>
          <w:rFonts w:ascii="Tahoma" w:hAnsi="Tahoma" w:cs="Tahoma"/>
          <w:sz w:val="32"/>
          <w:szCs w:val="32"/>
          <w:lang w:val="fr-FR"/>
        </w:rPr>
        <w:t>e dans le cadre de la montée en puissance de notre A</w:t>
      </w:r>
      <w:r w:rsidRPr="00D1640B">
        <w:rPr>
          <w:rFonts w:ascii="Tahoma" w:hAnsi="Tahoma" w:cs="Tahoma"/>
          <w:sz w:val="32"/>
          <w:szCs w:val="32"/>
          <w:lang w:val="fr-FR"/>
        </w:rPr>
        <w:t xml:space="preserve">rmée, qui a besoin d’avoir un espace où elle a la capacité de se déployer en tant que de besoin. Cela est important aussi à souligner. </w:t>
      </w:r>
    </w:p>
    <w:p w14:paraId="11BBA4A7" w14:textId="0A375211" w:rsidR="00833668" w:rsidRPr="00D1640B" w:rsidRDefault="00883F4C" w:rsidP="002F2AAF">
      <w:pPr>
        <w:jc w:val="both"/>
        <w:rPr>
          <w:rFonts w:ascii="Tahoma" w:hAnsi="Tahoma" w:cs="Tahoma"/>
          <w:sz w:val="32"/>
          <w:szCs w:val="32"/>
          <w:lang w:val="fr-FR"/>
        </w:rPr>
      </w:pPr>
      <w:r w:rsidRPr="00D1640B">
        <w:rPr>
          <w:rFonts w:ascii="Tahoma" w:hAnsi="Tahoma" w:cs="Tahoma"/>
          <w:sz w:val="32"/>
          <w:szCs w:val="32"/>
          <w:lang w:val="fr-FR"/>
        </w:rPr>
        <w:t xml:space="preserve">Le Président de la République est aussi le Chef suprême des armées. Je vous ai dit </w:t>
      </w:r>
      <w:r w:rsidR="003C5D09">
        <w:rPr>
          <w:rFonts w:ascii="Tahoma" w:hAnsi="Tahoma" w:cs="Tahoma"/>
          <w:sz w:val="32"/>
          <w:szCs w:val="32"/>
          <w:lang w:val="fr-FR"/>
        </w:rPr>
        <w:t xml:space="preserve">que </w:t>
      </w:r>
      <w:r w:rsidRPr="00D1640B">
        <w:rPr>
          <w:rFonts w:ascii="Tahoma" w:hAnsi="Tahoma" w:cs="Tahoma"/>
          <w:sz w:val="32"/>
          <w:szCs w:val="32"/>
          <w:lang w:val="fr-FR"/>
        </w:rPr>
        <w:t>le souci de la condition militaire est un souci très important. C’est la raison pour laquelle aussi, il a jugé utile d’accompagner ceux qui ont été déguerpis dans les règle</w:t>
      </w:r>
      <w:r w:rsidR="003C5D09">
        <w:rPr>
          <w:rFonts w:ascii="Tahoma" w:hAnsi="Tahoma" w:cs="Tahoma"/>
          <w:sz w:val="32"/>
          <w:szCs w:val="32"/>
          <w:lang w:val="fr-FR"/>
        </w:rPr>
        <w:t>s de l’art pour qu’ils</w:t>
      </w:r>
      <w:r w:rsidRPr="00D1640B">
        <w:rPr>
          <w:rFonts w:ascii="Tahoma" w:hAnsi="Tahoma" w:cs="Tahoma"/>
          <w:sz w:val="32"/>
          <w:szCs w:val="32"/>
          <w:lang w:val="fr-FR"/>
        </w:rPr>
        <w:t xml:space="preserve"> puissent aussi avoir un toit ailleurs. </w:t>
      </w:r>
    </w:p>
    <w:p w14:paraId="45E487D5" w14:textId="07540C21" w:rsidR="00883F4C" w:rsidRPr="00D1640B" w:rsidRDefault="00883F4C" w:rsidP="002F2AAF">
      <w:pPr>
        <w:jc w:val="both"/>
        <w:rPr>
          <w:rFonts w:ascii="Tahoma" w:hAnsi="Tahoma" w:cs="Tahoma"/>
          <w:sz w:val="32"/>
          <w:szCs w:val="32"/>
          <w:lang w:val="fr-FR"/>
        </w:rPr>
      </w:pPr>
      <w:r w:rsidRPr="00D1640B">
        <w:rPr>
          <w:rFonts w:ascii="Tahoma" w:hAnsi="Tahoma" w:cs="Tahoma"/>
          <w:sz w:val="32"/>
          <w:szCs w:val="32"/>
          <w:lang w:val="fr-FR"/>
        </w:rPr>
        <w:t>C’est pourquoi, il a dégagé la somme de huit cent million</w:t>
      </w:r>
      <w:r w:rsidR="003C5D09">
        <w:rPr>
          <w:rFonts w:ascii="Tahoma" w:hAnsi="Tahoma" w:cs="Tahoma"/>
          <w:sz w:val="32"/>
          <w:szCs w:val="32"/>
          <w:lang w:val="fr-FR"/>
        </w:rPr>
        <w:t>s</w:t>
      </w:r>
      <w:r w:rsidRPr="00D1640B">
        <w:rPr>
          <w:rFonts w:ascii="Tahoma" w:hAnsi="Tahoma" w:cs="Tahoma"/>
          <w:sz w:val="32"/>
          <w:szCs w:val="32"/>
          <w:lang w:val="fr-FR"/>
        </w:rPr>
        <w:t xml:space="preserve"> </w:t>
      </w:r>
      <w:r w:rsidR="00C537E1" w:rsidRPr="00D1640B">
        <w:rPr>
          <w:rFonts w:ascii="Tahoma" w:hAnsi="Tahoma" w:cs="Tahoma"/>
          <w:sz w:val="32"/>
          <w:szCs w:val="32"/>
          <w:lang w:val="fr-FR"/>
        </w:rPr>
        <w:t xml:space="preserve">pour pouvoir accompagner ceux-là. </w:t>
      </w:r>
    </w:p>
    <w:p w14:paraId="4167082C" w14:textId="4F9D1263" w:rsidR="00C537E1" w:rsidRPr="00D1640B" w:rsidRDefault="00C537E1" w:rsidP="002F2AAF">
      <w:pPr>
        <w:jc w:val="both"/>
        <w:rPr>
          <w:rFonts w:ascii="Tahoma" w:hAnsi="Tahoma" w:cs="Tahoma"/>
          <w:sz w:val="32"/>
          <w:szCs w:val="32"/>
          <w:lang w:val="fr-FR"/>
        </w:rPr>
      </w:pPr>
      <w:r w:rsidRPr="00D1640B">
        <w:rPr>
          <w:rFonts w:ascii="Tahoma" w:hAnsi="Tahoma" w:cs="Tahoma"/>
          <w:sz w:val="32"/>
          <w:szCs w:val="32"/>
          <w:lang w:val="fr-FR"/>
        </w:rPr>
        <w:t>Je voudrais aussi en dernière instance dire que nous avons entendu beaucoup de choses et des attaques offensantes contre l’armée sénégalaise, le Chef d’état-major général des armées, je voudrais rappeler que l’armée doit avoir le respect et la considération nécessaire. L’activité, les missions qu’elle a à mener, et qu’elle a mené</w:t>
      </w:r>
      <w:r w:rsidR="003C5D09">
        <w:rPr>
          <w:rFonts w:ascii="Tahoma" w:hAnsi="Tahoma" w:cs="Tahoma"/>
          <w:sz w:val="32"/>
          <w:szCs w:val="32"/>
          <w:lang w:val="fr-FR"/>
        </w:rPr>
        <w:t>es</w:t>
      </w:r>
      <w:r w:rsidRPr="00D1640B">
        <w:rPr>
          <w:rFonts w:ascii="Tahoma" w:hAnsi="Tahoma" w:cs="Tahoma"/>
          <w:sz w:val="32"/>
          <w:szCs w:val="32"/>
          <w:lang w:val="fr-FR"/>
        </w:rPr>
        <w:t xml:space="preserve"> depuis l’indépendance, au Sénégal, dans la région, en Afrique et dans le Monde, pour construire la paix et amener ainsi partout la possibilité par tous de pouvoir vivre, dans les conditions les meilleures, leur a donné la crédibilité qu’il faut. Et je pense que cela a contribué au prestige international du Sénégal. </w:t>
      </w:r>
    </w:p>
    <w:p w14:paraId="32B03831" w14:textId="28F02886" w:rsidR="00C537E1" w:rsidRPr="00D1640B" w:rsidRDefault="00C537E1" w:rsidP="002F2AAF">
      <w:pPr>
        <w:jc w:val="both"/>
        <w:rPr>
          <w:rFonts w:ascii="Tahoma" w:hAnsi="Tahoma" w:cs="Tahoma"/>
          <w:sz w:val="32"/>
          <w:szCs w:val="32"/>
          <w:lang w:val="fr-FR"/>
        </w:rPr>
      </w:pPr>
      <w:r w:rsidRPr="00D1640B">
        <w:rPr>
          <w:rFonts w:ascii="Tahoma" w:hAnsi="Tahoma" w:cs="Tahoma"/>
          <w:sz w:val="32"/>
          <w:szCs w:val="32"/>
          <w:lang w:val="fr-FR"/>
        </w:rPr>
        <w:t>Il faudrait donc que ceux qui s’adonnent à des attaques à la fois injustes et offensantes puissent se retenir et marquer le respe</w:t>
      </w:r>
      <w:r w:rsidR="003C5D09">
        <w:rPr>
          <w:rFonts w:ascii="Tahoma" w:hAnsi="Tahoma" w:cs="Tahoma"/>
          <w:sz w:val="32"/>
          <w:szCs w:val="32"/>
          <w:lang w:val="fr-FR"/>
        </w:rPr>
        <w:t>ct et la considération dus à l’A</w:t>
      </w:r>
      <w:r w:rsidRPr="00D1640B">
        <w:rPr>
          <w:rFonts w:ascii="Tahoma" w:hAnsi="Tahoma" w:cs="Tahoma"/>
          <w:sz w:val="32"/>
          <w:szCs w:val="32"/>
          <w:lang w:val="fr-FR"/>
        </w:rPr>
        <w:t>rmée sénégalaise.</w:t>
      </w:r>
    </w:p>
    <w:p w14:paraId="21A4C7A1" w14:textId="3E6F9D15" w:rsidR="00C537E1" w:rsidRPr="00D1640B" w:rsidRDefault="00C537E1" w:rsidP="002F2AAF">
      <w:pPr>
        <w:jc w:val="both"/>
        <w:rPr>
          <w:rFonts w:ascii="Tahoma" w:hAnsi="Tahoma" w:cs="Tahoma"/>
          <w:sz w:val="32"/>
          <w:szCs w:val="32"/>
          <w:lang w:val="fr-FR"/>
        </w:rPr>
      </w:pPr>
      <w:r w:rsidRPr="00D1640B">
        <w:rPr>
          <w:rFonts w:ascii="Tahoma" w:hAnsi="Tahoma" w:cs="Tahoma"/>
          <w:sz w:val="32"/>
          <w:szCs w:val="32"/>
          <w:lang w:val="fr-FR"/>
        </w:rPr>
        <w:t xml:space="preserve">Je tenais à vous dire ces quelques mots. </w:t>
      </w:r>
    </w:p>
    <w:sectPr w:rsidR="00C537E1" w:rsidRPr="00D1640B">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664"/>
    <w:rsid w:val="001C507B"/>
    <w:rsid w:val="002A1C80"/>
    <w:rsid w:val="002F2AAF"/>
    <w:rsid w:val="00345AF9"/>
    <w:rsid w:val="003C5D09"/>
    <w:rsid w:val="0049279C"/>
    <w:rsid w:val="00542486"/>
    <w:rsid w:val="00611B01"/>
    <w:rsid w:val="00641664"/>
    <w:rsid w:val="006F6880"/>
    <w:rsid w:val="00833668"/>
    <w:rsid w:val="00883F4C"/>
    <w:rsid w:val="00A863D1"/>
    <w:rsid w:val="00AD31EC"/>
    <w:rsid w:val="00BE6008"/>
    <w:rsid w:val="00C537E1"/>
    <w:rsid w:val="00CE0C9D"/>
    <w:rsid w:val="00D1640B"/>
    <w:rsid w:val="00D54885"/>
    <w:rsid w:val="00F37C93"/>
    <w:rsid w:val="00FF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21A41"/>
  <w15:chartTrackingRefBased/>
  <w15:docId w15:val="{07D23A74-2BEC-47DA-A6C6-8CDDDA58A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1169</Words>
  <Characters>6433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221776474177</dc:creator>
  <cp:keywords/>
  <dc:description/>
  <cp:lastModifiedBy>221776474177</cp:lastModifiedBy>
  <cp:revision>2</cp:revision>
  <dcterms:created xsi:type="dcterms:W3CDTF">2020-10-10T01:30:00Z</dcterms:created>
  <dcterms:modified xsi:type="dcterms:W3CDTF">2020-10-10T01:30:00Z</dcterms:modified>
</cp:coreProperties>
</file>