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DA" w:rsidRPr="004E2ADA" w:rsidRDefault="004E2ADA" w:rsidP="004E2ADA">
      <w:pPr>
        <w:shd w:val="clear" w:color="auto" w:fill="FFFFFF"/>
        <w:spacing w:after="0" w:line="240" w:lineRule="auto"/>
        <w:rPr>
          <w:rFonts w:ascii="Helvetica" w:eastAsia="Times New Roman" w:hAnsi="Helvetica" w:cs="Helvetica"/>
          <w:b/>
          <w:color w:val="1D2228"/>
          <w:sz w:val="20"/>
          <w:szCs w:val="20"/>
          <w:lang w:val="fr-FR"/>
        </w:rPr>
      </w:pPr>
      <w:bookmarkStart w:id="0" w:name="_GoBack"/>
      <w:r w:rsidRPr="004E2ADA">
        <w:rPr>
          <w:rFonts w:ascii="Helvetica" w:eastAsia="Times New Roman" w:hAnsi="Helvetica" w:cs="Helvetica"/>
          <w:b/>
          <w:color w:val="1D2228"/>
          <w:sz w:val="20"/>
          <w:szCs w:val="20"/>
          <w:lang w:val="fr-FR"/>
        </w:rPr>
        <w:t>COMMUNIQUE DU CONSEIL DES MINISTRES</w:t>
      </w:r>
      <w:r>
        <w:rPr>
          <w:rFonts w:ascii="Helvetica" w:eastAsia="Times New Roman" w:hAnsi="Helvetica" w:cs="Helvetica"/>
          <w:b/>
          <w:color w:val="1D2228"/>
          <w:sz w:val="20"/>
          <w:szCs w:val="20"/>
          <w:lang w:val="fr-FR"/>
        </w:rPr>
        <w:t xml:space="preserve"> </w:t>
      </w:r>
      <w:r w:rsidRPr="004E2ADA">
        <w:rPr>
          <w:rFonts w:ascii="Helvetica" w:eastAsia="Times New Roman" w:hAnsi="Helvetica" w:cs="Helvetica"/>
          <w:b/>
          <w:color w:val="1D2228"/>
          <w:sz w:val="20"/>
          <w:szCs w:val="20"/>
          <w:lang w:val="fr-FR"/>
        </w:rPr>
        <w:t>DU MERCREDI 21 AVRIL 2021</w:t>
      </w:r>
    </w:p>
    <w:bookmarkEnd w:id="0"/>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Le Président de la République, Son Excellence </w:t>
      </w:r>
      <w:proofErr w:type="spellStart"/>
      <w:r w:rsidRPr="004E2ADA">
        <w:rPr>
          <w:rFonts w:ascii="Helvetica" w:eastAsia="Times New Roman" w:hAnsi="Helvetica" w:cs="Helvetica"/>
          <w:color w:val="1D2228"/>
          <w:sz w:val="20"/>
          <w:szCs w:val="20"/>
          <w:lang w:val="fr-FR"/>
        </w:rPr>
        <w:t>Macky</w:t>
      </w:r>
      <w:proofErr w:type="spellEnd"/>
      <w:r w:rsidRPr="004E2ADA">
        <w:rPr>
          <w:rFonts w:ascii="Helvetica" w:eastAsia="Times New Roman" w:hAnsi="Helvetica" w:cs="Helvetica"/>
          <w:color w:val="1D2228"/>
          <w:sz w:val="20"/>
          <w:szCs w:val="20"/>
          <w:lang w:val="fr-FR"/>
        </w:rPr>
        <w:t xml:space="preserve"> SALL a présidé le Conseil des Ministres au Palais de la République, ce mercredi 21 avril 2021.</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A l’entame de sa communication, le Chef de l’Etat salue la mémoire du Maréchal du Tchad, le Président Idriss Deby </w:t>
      </w:r>
      <w:proofErr w:type="spellStart"/>
      <w:r w:rsidRPr="004E2ADA">
        <w:rPr>
          <w:rFonts w:ascii="Helvetica" w:eastAsia="Times New Roman" w:hAnsi="Helvetica" w:cs="Helvetica"/>
          <w:color w:val="1D2228"/>
          <w:sz w:val="20"/>
          <w:szCs w:val="20"/>
          <w:lang w:val="fr-FR"/>
        </w:rPr>
        <w:t>Itno</w:t>
      </w:r>
      <w:proofErr w:type="spellEnd"/>
      <w:r w:rsidRPr="004E2ADA">
        <w:rPr>
          <w:rFonts w:ascii="Helvetica" w:eastAsia="Times New Roman" w:hAnsi="Helvetica" w:cs="Helvetica"/>
          <w:color w:val="1D2228"/>
          <w:sz w:val="20"/>
          <w:szCs w:val="20"/>
          <w:lang w:val="fr-FR"/>
        </w:rPr>
        <w:t xml:space="preserve"> et présente ses condoléances et celles de la Nation au Peuple Tchadien. Sa disparition demeure une triste nouvelle pour le Tchad et l’ensemble du Sahel, qu’il défendait tant.</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Le Président de la République a présenté, également, ses condoléances et celles du Gouvernement au Ministre du Développement communautaire, de l’Equité sociale et territoriale, Samba </w:t>
      </w:r>
      <w:proofErr w:type="spellStart"/>
      <w:r w:rsidRPr="004E2ADA">
        <w:rPr>
          <w:rFonts w:ascii="Helvetica" w:eastAsia="Times New Roman" w:hAnsi="Helvetica" w:cs="Helvetica"/>
          <w:color w:val="1D2228"/>
          <w:sz w:val="20"/>
          <w:szCs w:val="20"/>
          <w:lang w:val="fr-FR"/>
        </w:rPr>
        <w:t>Ndiobène</w:t>
      </w:r>
      <w:proofErr w:type="spellEnd"/>
      <w:r w:rsidRPr="004E2ADA">
        <w:rPr>
          <w:rFonts w:ascii="Helvetica" w:eastAsia="Times New Roman" w:hAnsi="Helvetica" w:cs="Helvetica"/>
          <w:color w:val="1D2228"/>
          <w:sz w:val="20"/>
          <w:szCs w:val="20"/>
          <w:lang w:val="fr-FR"/>
        </w:rPr>
        <w:t xml:space="preserve"> KA, suite au rappel à Dieu de son père, la semaine dernière.</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Le Chef de l’Etat présente, à nouveau, ses meilleurs vœux à la </w:t>
      </w:r>
      <w:proofErr w:type="spellStart"/>
      <w:r w:rsidRPr="004E2ADA">
        <w:rPr>
          <w:rFonts w:ascii="Helvetica" w:eastAsia="Times New Roman" w:hAnsi="Helvetica" w:cs="Helvetica"/>
          <w:color w:val="1D2228"/>
          <w:sz w:val="20"/>
          <w:szCs w:val="20"/>
          <w:lang w:val="fr-FR"/>
        </w:rPr>
        <w:t>Oumah</w:t>
      </w:r>
      <w:proofErr w:type="spellEnd"/>
      <w:r w:rsidRPr="004E2ADA">
        <w:rPr>
          <w:rFonts w:ascii="Helvetica" w:eastAsia="Times New Roman" w:hAnsi="Helvetica" w:cs="Helvetica"/>
          <w:color w:val="1D2228"/>
          <w:sz w:val="20"/>
          <w:szCs w:val="20"/>
          <w:lang w:val="fr-FR"/>
        </w:rPr>
        <w:t xml:space="preserve"> Islamique en ce mois béni de Ramadan, période de dévotion, de communion et de renforcement de la solidarité.</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Abordant la nomination du Candidat du Sénégal au poste de Président de la Commission de l’Union économique et monétaire ouest africaine (UEMOA), le Président de la République félicite Monsieur Abdoulaye DIOP, Ministre, Conseiller et ancien Ministre du Budget, un haut fonctionnaire dévoué et compétent, pour son élection à ce poste stratégique dans un contexte de relance économique, suite à la pandémie de Covid-19.</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Sur la préparation de la campagne agricole 2021-2022 et le renforcement de la vocation agricole du Sénégal, le Chef de l’Etat se félicite du déroulement satisfaisant de la campagne agricole 2020-2021, plus particulièrement celle arachidière 2020-2021 dont la commercialisation vient d’être clôturée.</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Le Président de la République salue les résultats notables en matière de collecte et d’exportations de graines d’arachide, soit au total 721.386 tonnes pour des ressources financières exceptionnelles de 216 milliards directement injectées dans le monde rural.</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Dans la perspective de la campagne agricole 2021-2022, le Chef de l’Etat indique toute l’importance qu’il accorde à sa bonne préparation.</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Dans cet élan, le Président de la République rappelle sa décision de porter, encore une fois, le financement de la campagne 2021-2022 à soixante (60) milliards de FCFA, pour accompagner davantage nos producteurs en matériels et intrants agricoles, mais également renforcer l’ancrage d’une économie rurale durable et créatrice de richesse et d’emplois décents.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Le Chef de l’Etat, rappelant la position de l’agriculture comme pilier de l’Emergence du Sénégal, insiste sur l’urgence de passer à l’échelle, de développer l’Agro-industrie avec la mise en œuvre optimale de sa volonté : (i) d’intensifier les aménagements agricoles et les surfaces emblavées (notamment par la SAED et la SODAGRI) ; (ii) de renforcer la mécanisation intensive du système agricole par l’acquisition de matériels de haute performance et accessibles sur la base de lignes de financements disponibles. Ce qui permettra d’asseoir durablement la sécurité alimentaire du Sénégal ainsi que le "Produire et Consommer local".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A ce propos, le Président de la République rappelle, au Gouvernement, l’impératif de préserver les avantages comparatifs et compétitifs du Sénégal en matière horticole et demande, au Ministre du Commerce et des Petites et Moyennes entreprises, de veiller particulièrement à une régulation soutenue de la filière horticole afin de garantir à la profession des revenus décents.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Le Chef de l’Etat demande, enfin, au Ministre de l’Agriculture et de l’Equipement rural et au Ministre des Finances et du Budget, en relation avec les ministres impliqués, de tenir une réunion d’évaluation de la campagne agricole 2020-2021 et de préparer celle de 2021-2022.</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Sur le climat social, la gestion et le suivi des affaires intérieures, le Président de la République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lastRenderedPageBreak/>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Salue l’Accord signé le 16 avril 2021 entre les autorités et les représentants des étudiants de l’Université Cheikh </w:t>
      </w:r>
      <w:proofErr w:type="spellStart"/>
      <w:r w:rsidRPr="004E2ADA">
        <w:rPr>
          <w:rFonts w:ascii="Helvetica" w:eastAsia="Times New Roman" w:hAnsi="Helvetica" w:cs="Helvetica"/>
          <w:color w:val="1D2228"/>
          <w:sz w:val="20"/>
          <w:szCs w:val="20"/>
          <w:lang w:val="fr-FR"/>
        </w:rPr>
        <w:t>Anta</w:t>
      </w:r>
      <w:proofErr w:type="spellEnd"/>
      <w:r w:rsidRPr="004E2ADA">
        <w:rPr>
          <w:rFonts w:ascii="Helvetica" w:eastAsia="Times New Roman" w:hAnsi="Helvetica" w:cs="Helvetica"/>
          <w:color w:val="1D2228"/>
          <w:sz w:val="20"/>
          <w:szCs w:val="20"/>
          <w:lang w:val="fr-FR"/>
        </w:rPr>
        <w:t xml:space="preserve"> DIOP de Dakar, en vue de pacifier et mieux sécuriser l’espace universitaire et souhaite que cet accord puisse inspirer les autres établissements universitaires, pour le plus grand bien de notre système d’enseignement supérieur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Demande, dans cet élan, au Ministre de l’Enseignement supérieur et de la Recherche, d’accélérer le processus d’évaluation de la mise en œuvre des décisions présidentielles issues des concertations nationales sur l’Enseignement supérieur et la Recherche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Demande au Ministre du Travail, du Dialogue social et des Relations avec les Institutions de faire le point sur l’état de prise en charge par le Gouvernement des doléances des centrales syndicales, en perspective de la Fête du Travail du 1er mai 2021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Souligne, dans le contexte de la pandémie Covid-19, la nécessité de poursuivre sans relâche les efforts du Gouvernement pour soutenir les entreprises, préserver les emplois, développer les contrats de stages et les embauches dans plusieurs branches avec sa décision de doter la Convention nationale Etat-Employeurs, d’une enveloppe sans précédent de quinze (15) milliards de francs CFA contre un (01) milliard actuellement, dans le cadre du Programme d’urgence pour l’insertion socio-économique et l’emploi des jeunes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Demande aux Ministres chargés de l’Emploi, du Travail, des Finances et de l’Economie d’actualiser, avec le secteur privé, la convention Etat-Employeurs à la lumière des orientations relatives à l’emploi des jeunes.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Le Chef de l’Etat a clos sa communication par son agenda diplomatique, en revenant sur sa visite à Bruxelles, couronnée de succès avec le soutien unanime des dirigeants de l’Union Européenne rencontrés, pour la mise en œuvre du projet de production de vaccins anti-</w:t>
      </w:r>
      <w:proofErr w:type="spellStart"/>
      <w:r w:rsidRPr="004E2ADA">
        <w:rPr>
          <w:rFonts w:ascii="Helvetica" w:eastAsia="Times New Roman" w:hAnsi="Helvetica" w:cs="Helvetica"/>
          <w:color w:val="1D2228"/>
          <w:sz w:val="20"/>
          <w:szCs w:val="20"/>
          <w:lang w:val="fr-FR"/>
        </w:rPr>
        <w:t>Covid</w:t>
      </w:r>
      <w:proofErr w:type="spellEnd"/>
      <w:r w:rsidRPr="004E2ADA">
        <w:rPr>
          <w:rFonts w:ascii="Helvetica" w:eastAsia="Times New Roman" w:hAnsi="Helvetica" w:cs="Helvetica"/>
          <w:color w:val="1D2228"/>
          <w:sz w:val="20"/>
          <w:szCs w:val="20"/>
          <w:lang w:val="fr-FR"/>
        </w:rPr>
        <w:t xml:space="preserve"> et autres par l’Institut Pasteur de Dakar.</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AU TITRE DES COMMUNICATIONS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Ministre, Secrétaire général de la Présidence de la République a fait le point sur le suivi des directives présidentielles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 Le Ministre des Finances et du Budget a fait une communication sur les conclusions de la 3ème revue de l’Instrument de Coordination de la Politique économique (ICPE</w:t>
      </w:r>
      <w:proofErr w:type="gramStart"/>
      <w:r w:rsidRPr="004E2ADA">
        <w:rPr>
          <w:rFonts w:ascii="Helvetica" w:eastAsia="Times New Roman" w:hAnsi="Helvetica" w:cs="Helvetica"/>
          <w:color w:val="1D2228"/>
          <w:sz w:val="20"/>
          <w:szCs w:val="20"/>
          <w:lang w:val="fr-FR"/>
        </w:rPr>
        <w:t>);</w:t>
      </w:r>
      <w:proofErr w:type="gramEnd"/>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Le Ministre des Affaires étrangères et des Sénégalais de l’Extérieur a fait une communication sur la situation </w:t>
      </w:r>
      <w:proofErr w:type="gramStart"/>
      <w:r w:rsidRPr="004E2ADA">
        <w:rPr>
          <w:rFonts w:ascii="Helvetica" w:eastAsia="Times New Roman" w:hAnsi="Helvetica" w:cs="Helvetica"/>
          <w:color w:val="1D2228"/>
          <w:sz w:val="20"/>
          <w:szCs w:val="20"/>
          <w:lang w:val="fr-FR"/>
        </w:rPr>
        <w:t>internationale;</w:t>
      </w:r>
      <w:proofErr w:type="gramEnd"/>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Le Ministre de la Santé et de l’Action sociale a fait </w:t>
      </w:r>
      <w:proofErr w:type="gramStart"/>
      <w:r w:rsidRPr="004E2ADA">
        <w:rPr>
          <w:rFonts w:ascii="Helvetica" w:eastAsia="Times New Roman" w:hAnsi="Helvetica" w:cs="Helvetica"/>
          <w:color w:val="1D2228"/>
          <w:sz w:val="20"/>
          <w:szCs w:val="20"/>
          <w:lang w:val="fr-FR"/>
        </w:rPr>
        <w:t>une communication sur</w:t>
      </w:r>
      <w:proofErr w:type="gramEnd"/>
      <w:r w:rsidRPr="004E2ADA">
        <w:rPr>
          <w:rFonts w:ascii="Helvetica" w:eastAsia="Times New Roman" w:hAnsi="Helvetica" w:cs="Helvetica"/>
          <w:color w:val="1D2228"/>
          <w:sz w:val="20"/>
          <w:szCs w:val="20"/>
          <w:lang w:val="fr-FR"/>
        </w:rPr>
        <w:t xml:space="preserve">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 la situation de la campagne de vaccination contre la Covid-</w:t>
      </w:r>
      <w:proofErr w:type="gramStart"/>
      <w:r w:rsidRPr="004E2ADA">
        <w:rPr>
          <w:rFonts w:ascii="Helvetica" w:eastAsia="Times New Roman" w:hAnsi="Helvetica" w:cs="Helvetica"/>
          <w:color w:val="1D2228"/>
          <w:sz w:val="20"/>
          <w:szCs w:val="20"/>
          <w:lang w:val="fr-FR"/>
        </w:rPr>
        <w:t>19;</w:t>
      </w:r>
      <w:proofErr w:type="gramEnd"/>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 la situation de la vaccination anti-</w:t>
      </w:r>
      <w:proofErr w:type="spellStart"/>
      <w:r w:rsidRPr="004E2ADA">
        <w:rPr>
          <w:rFonts w:ascii="Helvetica" w:eastAsia="Times New Roman" w:hAnsi="Helvetica" w:cs="Helvetica"/>
          <w:color w:val="1D2228"/>
          <w:sz w:val="20"/>
          <w:szCs w:val="20"/>
          <w:lang w:val="fr-FR"/>
        </w:rPr>
        <w:t>Covid</w:t>
      </w:r>
      <w:proofErr w:type="spellEnd"/>
      <w:r w:rsidRPr="004E2ADA">
        <w:rPr>
          <w:rFonts w:ascii="Helvetica" w:eastAsia="Times New Roman" w:hAnsi="Helvetica" w:cs="Helvetica"/>
          <w:color w:val="1D2228"/>
          <w:sz w:val="20"/>
          <w:szCs w:val="20"/>
          <w:lang w:val="fr-FR"/>
        </w:rPr>
        <w:t xml:space="preserve">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 la déclaration du Sénégal pour le lancement du pacte mondial de lutte contre le</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w:t>
      </w:r>
      <w:proofErr w:type="gramStart"/>
      <w:r w:rsidRPr="004E2ADA">
        <w:rPr>
          <w:rFonts w:ascii="Helvetica" w:eastAsia="Times New Roman" w:hAnsi="Helvetica" w:cs="Helvetica"/>
          <w:color w:val="1D2228"/>
          <w:sz w:val="20"/>
          <w:szCs w:val="20"/>
          <w:lang w:val="fr-FR"/>
        </w:rPr>
        <w:t>diabète</w:t>
      </w:r>
      <w:proofErr w:type="gramEnd"/>
      <w:r w:rsidRPr="004E2ADA">
        <w:rPr>
          <w:rFonts w:ascii="Helvetica" w:eastAsia="Times New Roman" w:hAnsi="Helvetica" w:cs="Helvetica"/>
          <w:color w:val="1D2228"/>
          <w:sz w:val="20"/>
          <w:szCs w:val="20"/>
          <w:lang w:val="fr-FR"/>
        </w:rPr>
        <w:t xml:space="preserve">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projet de réalisation du Centre national d’Oncologie (CNO) au Sénégal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sur la situation du paludisme au Sénégal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sur la pose de la première pierre de l’Unité de greffe de moelle et de l’Unité de procréation médicalement assistée à l’Hôpital </w:t>
      </w:r>
      <w:proofErr w:type="spellStart"/>
      <w:r w:rsidRPr="004E2ADA">
        <w:rPr>
          <w:rFonts w:ascii="Helvetica" w:eastAsia="Times New Roman" w:hAnsi="Helvetica" w:cs="Helvetica"/>
          <w:color w:val="1D2228"/>
          <w:sz w:val="20"/>
          <w:szCs w:val="20"/>
          <w:lang w:val="fr-FR"/>
        </w:rPr>
        <w:t>Dalal</w:t>
      </w:r>
      <w:proofErr w:type="spellEnd"/>
      <w:r w:rsidRPr="004E2ADA">
        <w:rPr>
          <w:rFonts w:ascii="Helvetica" w:eastAsia="Times New Roman" w:hAnsi="Helvetica" w:cs="Helvetica"/>
          <w:color w:val="1D2228"/>
          <w:sz w:val="20"/>
          <w:szCs w:val="20"/>
          <w:lang w:val="fr-FR"/>
        </w:rPr>
        <w:t xml:space="preserve"> Diam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lastRenderedPageBreak/>
        <w:t>- Le Ministre de l’Agriculture et de l’Equipement rural a fait une communication sur les résultats définitifs de la campagne agricole 2020-</w:t>
      </w:r>
      <w:proofErr w:type="gramStart"/>
      <w:r w:rsidRPr="004E2ADA">
        <w:rPr>
          <w:rFonts w:ascii="Helvetica" w:eastAsia="Times New Roman" w:hAnsi="Helvetica" w:cs="Helvetica"/>
          <w:color w:val="1D2228"/>
          <w:sz w:val="20"/>
          <w:szCs w:val="20"/>
          <w:lang w:val="fr-FR"/>
        </w:rPr>
        <w:t>2021;</w:t>
      </w:r>
      <w:proofErr w:type="gramEnd"/>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Le Ministre des Collectivités territoriales, du Développement et de l’Aménagement des Territoires a fait une communication sur les conclusions des rencontres bilatérales avec les partenaires au développement pour le financement du PACASEN </w:t>
      </w:r>
      <w:proofErr w:type="gramStart"/>
      <w:r w:rsidRPr="004E2ADA">
        <w:rPr>
          <w:rFonts w:ascii="Helvetica" w:eastAsia="Times New Roman" w:hAnsi="Helvetica" w:cs="Helvetica"/>
          <w:color w:val="1D2228"/>
          <w:sz w:val="20"/>
          <w:szCs w:val="20"/>
          <w:lang w:val="fr-FR"/>
        </w:rPr>
        <w:t>RURAL;</w:t>
      </w:r>
      <w:proofErr w:type="gramEnd"/>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Ministre du Travail, du Dialogue social et des Relations avec les Institutions a fait une communication sur la préparation de la Fête du Travail le 1er mai 2021 ;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Ministre du Commerce et des Petites et Moyennes entreprises a fait une communication sur la mise en œuvre du programme de modernisation des marchés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 Le Ministre de la Culture et de la Communication a fait une communication sur le projet de rapatriement des restes post mortem de Aline </w:t>
      </w:r>
      <w:proofErr w:type="spellStart"/>
      <w:r w:rsidRPr="004E2ADA">
        <w:rPr>
          <w:rFonts w:ascii="Helvetica" w:eastAsia="Times New Roman" w:hAnsi="Helvetica" w:cs="Helvetica"/>
          <w:color w:val="1D2228"/>
          <w:sz w:val="20"/>
          <w:szCs w:val="20"/>
          <w:lang w:val="fr-FR"/>
        </w:rPr>
        <w:t>Sitoe</w:t>
      </w:r>
      <w:proofErr w:type="spellEnd"/>
      <w:r w:rsidRPr="004E2ADA">
        <w:rPr>
          <w:rFonts w:ascii="Helvetica" w:eastAsia="Times New Roman" w:hAnsi="Helvetica" w:cs="Helvetica"/>
          <w:color w:val="1D2228"/>
          <w:sz w:val="20"/>
          <w:szCs w:val="20"/>
          <w:lang w:val="fr-FR"/>
        </w:rPr>
        <w:t xml:space="preserve"> DIATTA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Ministre de l’Economie numérique et des Télécommunications a fait une communication sur l’état d’avancement du programme "SMART SENEGAL"</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Ministre auprès du Président de la République, en charge du suivi du Plan Sénégal Emergent a fait une communication sur l’exécution des projets et réformes phares du PSE.</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AU TITRE DES TEXTES LEGISLATIFS ET REGLEMENTAIRES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Le Conseil a examiné et adopté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projet de loi d’orientation relatif au volontariat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Le projet de décret portant création et classement du Parc forestier urbain de Dakar Yoff.</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AU TITRE DES MESURES INDIVIDUELLES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Le Président de la République a pris les décisions </w:t>
      </w:r>
      <w:proofErr w:type="gramStart"/>
      <w:r w:rsidRPr="004E2ADA">
        <w:rPr>
          <w:rFonts w:ascii="Helvetica" w:eastAsia="Times New Roman" w:hAnsi="Helvetica" w:cs="Helvetica"/>
          <w:color w:val="1D2228"/>
          <w:sz w:val="20"/>
          <w:szCs w:val="20"/>
          <w:lang w:val="fr-FR"/>
        </w:rPr>
        <w:t>suivantes:</w:t>
      </w:r>
      <w:proofErr w:type="gramEnd"/>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Ely SY BEYE, Conseiller des Affaires étrangères principal, matricule de solde n° 604.451/J, précédemment Ambassadeur extraordinaire et plénipotentiaire de la République du Sénégal au Caire, est nommé Ambassadeur extraordinaire et plénipotentiaire de la République du Sénégal auprès de Son Excellence Monsieur Jorge Carlos de Almeida Fonseca, Président de la République de Cabo Verde, avec résidence à Praia, en remplacement de Madame </w:t>
      </w:r>
      <w:proofErr w:type="spellStart"/>
      <w:r w:rsidRPr="004E2ADA">
        <w:rPr>
          <w:rFonts w:ascii="Helvetica" w:eastAsia="Times New Roman" w:hAnsi="Helvetica" w:cs="Helvetica"/>
          <w:color w:val="1D2228"/>
          <w:sz w:val="20"/>
          <w:szCs w:val="20"/>
          <w:lang w:val="fr-FR"/>
        </w:rPr>
        <w:t>Seynabou</w:t>
      </w:r>
      <w:proofErr w:type="spellEnd"/>
      <w:r w:rsidRPr="004E2ADA">
        <w:rPr>
          <w:rFonts w:ascii="Helvetica" w:eastAsia="Times New Roman" w:hAnsi="Helvetica" w:cs="Helvetica"/>
          <w:color w:val="1D2228"/>
          <w:sz w:val="20"/>
          <w:szCs w:val="20"/>
          <w:lang w:val="fr-FR"/>
        </w:rPr>
        <w:t xml:space="preserve"> DIAL, appelée à d'autres fonctions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Seydou </w:t>
      </w:r>
      <w:proofErr w:type="spellStart"/>
      <w:r w:rsidRPr="004E2ADA">
        <w:rPr>
          <w:rFonts w:ascii="Helvetica" w:eastAsia="Times New Roman" w:hAnsi="Helvetica" w:cs="Helvetica"/>
          <w:color w:val="1D2228"/>
          <w:sz w:val="20"/>
          <w:szCs w:val="20"/>
          <w:lang w:val="fr-FR"/>
        </w:rPr>
        <w:t>Bocar</w:t>
      </w:r>
      <w:proofErr w:type="spellEnd"/>
      <w:r w:rsidRPr="004E2ADA">
        <w:rPr>
          <w:rFonts w:ascii="Helvetica" w:eastAsia="Times New Roman" w:hAnsi="Helvetica" w:cs="Helvetica"/>
          <w:color w:val="1D2228"/>
          <w:sz w:val="20"/>
          <w:szCs w:val="20"/>
          <w:lang w:val="fr-FR"/>
        </w:rPr>
        <w:t xml:space="preserve"> YAGUE, Contrôleur général de Police, matricule de solde n°517 282/O, est nommé Directeur général de la Police nationale, en remplacement de Monsieur Ousmane SY,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Sidy GUEYE, Ingénieur Exploitation de l’Aviation civile, est nommé Directeur général de l’Agence nationale de l’Aviation civile et de la Météorologie (ANACIM), en remplacement de Monsieur </w:t>
      </w:r>
      <w:proofErr w:type="spellStart"/>
      <w:r w:rsidRPr="004E2ADA">
        <w:rPr>
          <w:rFonts w:ascii="Helvetica" w:eastAsia="Times New Roman" w:hAnsi="Helvetica" w:cs="Helvetica"/>
          <w:color w:val="1D2228"/>
          <w:sz w:val="20"/>
          <w:szCs w:val="20"/>
          <w:lang w:val="fr-FR"/>
        </w:rPr>
        <w:t>Maguèye</w:t>
      </w:r>
      <w:proofErr w:type="spellEnd"/>
      <w:r w:rsidRPr="004E2ADA">
        <w:rPr>
          <w:rFonts w:ascii="Helvetica" w:eastAsia="Times New Roman" w:hAnsi="Helvetica" w:cs="Helvetica"/>
          <w:color w:val="1D2228"/>
          <w:sz w:val="20"/>
          <w:szCs w:val="20"/>
          <w:lang w:val="fr-FR"/>
        </w:rPr>
        <w:t xml:space="preserve"> </w:t>
      </w:r>
      <w:proofErr w:type="spellStart"/>
      <w:r w:rsidRPr="004E2ADA">
        <w:rPr>
          <w:rFonts w:ascii="Helvetica" w:eastAsia="Times New Roman" w:hAnsi="Helvetica" w:cs="Helvetica"/>
          <w:color w:val="1D2228"/>
          <w:sz w:val="20"/>
          <w:szCs w:val="20"/>
          <w:lang w:val="fr-FR"/>
        </w:rPr>
        <w:t>Marame</w:t>
      </w:r>
      <w:proofErr w:type="spellEnd"/>
      <w:r w:rsidRPr="004E2ADA">
        <w:rPr>
          <w:rFonts w:ascii="Helvetica" w:eastAsia="Times New Roman" w:hAnsi="Helvetica" w:cs="Helvetica"/>
          <w:color w:val="1D2228"/>
          <w:sz w:val="20"/>
          <w:szCs w:val="20"/>
          <w:lang w:val="fr-FR"/>
        </w:rPr>
        <w:t xml:space="preserve"> NDAO,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Alpha </w:t>
      </w:r>
      <w:proofErr w:type="spellStart"/>
      <w:r w:rsidRPr="004E2ADA">
        <w:rPr>
          <w:rFonts w:ascii="Helvetica" w:eastAsia="Times New Roman" w:hAnsi="Helvetica" w:cs="Helvetica"/>
          <w:color w:val="1D2228"/>
          <w:sz w:val="20"/>
          <w:szCs w:val="20"/>
          <w:lang w:val="fr-FR"/>
        </w:rPr>
        <w:t>Bayla</w:t>
      </w:r>
      <w:proofErr w:type="spellEnd"/>
      <w:r w:rsidRPr="004E2ADA">
        <w:rPr>
          <w:rFonts w:ascii="Helvetica" w:eastAsia="Times New Roman" w:hAnsi="Helvetica" w:cs="Helvetica"/>
          <w:color w:val="1D2228"/>
          <w:sz w:val="20"/>
          <w:szCs w:val="20"/>
          <w:lang w:val="fr-FR"/>
        </w:rPr>
        <w:t xml:space="preserve"> GUEYE, Cadre juriste et financier, est nommé Directeur général de l’Office des Forages Ruraux (OFOR), en remplacement de Monsieur </w:t>
      </w:r>
      <w:proofErr w:type="spellStart"/>
      <w:r w:rsidRPr="004E2ADA">
        <w:rPr>
          <w:rFonts w:ascii="Helvetica" w:eastAsia="Times New Roman" w:hAnsi="Helvetica" w:cs="Helvetica"/>
          <w:color w:val="1D2228"/>
          <w:sz w:val="20"/>
          <w:szCs w:val="20"/>
          <w:lang w:val="fr-FR"/>
        </w:rPr>
        <w:t>Seyni</w:t>
      </w:r>
      <w:proofErr w:type="spellEnd"/>
      <w:r w:rsidRPr="004E2ADA">
        <w:rPr>
          <w:rFonts w:ascii="Helvetica" w:eastAsia="Times New Roman" w:hAnsi="Helvetica" w:cs="Helvetica"/>
          <w:color w:val="1D2228"/>
          <w:sz w:val="20"/>
          <w:szCs w:val="20"/>
          <w:lang w:val="fr-FR"/>
        </w:rPr>
        <w:t xml:space="preserve"> NDAO, admis à faire valoir ses droits à une pension de retraite.</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Monsieur Alioune DIOP, Titulaire d’un Doctorat d’Etat en pharmacie, est nommé Président du Conseil d’Orientation du Fonds de Développement des Transports Terrestres.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w:t>
      </w:r>
      <w:proofErr w:type="spellStart"/>
      <w:r w:rsidRPr="004E2ADA">
        <w:rPr>
          <w:rFonts w:ascii="Helvetica" w:eastAsia="Times New Roman" w:hAnsi="Helvetica" w:cs="Helvetica"/>
          <w:color w:val="1D2228"/>
          <w:sz w:val="20"/>
          <w:szCs w:val="20"/>
          <w:lang w:val="fr-FR"/>
        </w:rPr>
        <w:t>Babacar</w:t>
      </w:r>
      <w:proofErr w:type="spellEnd"/>
      <w:r w:rsidRPr="004E2ADA">
        <w:rPr>
          <w:rFonts w:ascii="Helvetica" w:eastAsia="Times New Roman" w:hAnsi="Helvetica" w:cs="Helvetica"/>
          <w:color w:val="1D2228"/>
          <w:sz w:val="20"/>
          <w:szCs w:val="20"/>
          <w:lang w:val="fr-FR"/>
        </w:rPr>
        <w:t xml:space="preserve"> GAYE, Titulaire d’un Master 2 en Management des Administrations publique, est nommé Administrateur du Fonds de Développement des Transports Terrestres.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lastRenderedPageBreak/>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Monsieur Mouhamadou DIAW, Titulaire d’un Master 2 en Management et en Marketing, est nommé Président du Conseil d’Orientation de la Délégation générale à la Protection sociale et à la Solidarité nationale.</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w:t>
      </w:r>
      <w:proofErr w:type="spellStart"/>
      <w:r w:rsidRPr="004E2ADA">
        <w:rPr>
          <w:rFonts w:ascii="Helvetica" w:eastAsia="Times New Roman" w:hAnsi="Helvetica" w:cs="Helvetica"/>
          <w:color w:val="1D2228"/>
          <w:sz w:val="20"/>
          <w:szCs w:val="20"/>
          <w:lang w:val="fr-FR"/>
        </w:rPr>
        <w:t>Modou</w:t>
      </w:r>
      <w:proofErr w:type="spellEnd"/>
      <w:r w:rsidRPr="004E2ADA">
        <w:rPr>
          <w:rFonts w:ascii="Helvetica" w:eastAsia="Times New Roman" w:hAnsi="Helvetica" w:cs="Helvetica"/>
          <w:color w:val="1D2228"/>
          <w:sz w:val="20"/>
          <w:szCs w:val="20"/>
          <w:lang w:val="fr-FR"/>
        </w:rPr>
        <w:t xml:space="preserve"> DIAGNE, Contrôleur général de Police, matricule de solde n°519 321/K, est nommé Directeur général adjoint de la Police nationale, en remplacement de Monsieur Seydou </w:t>
      </w:r>
      <w:proofErr w:type="spellStart"/>
      <w:r w:rsidRPr="004E2ADA">
        <w:rPr>
          <w:rFonts w:ascii="Helvetica" w:eastAsia="Times New Roman" w:hAnsi="Helvetica" w:cs="Helvetica"/>
          <w:color w:val="1D2228"/>
          <w:sz w:val="20"/>
          <w:szCs w:val="20"/>
          <w:lang w:val="fr-FR"/>
        </w:rPr>
        <w:t>Bocar</w:t>
      </w:r>
      <w:proofErr w:type="spellEnd"/>
      <w:r w:rsidRPr="004E2ADA">
        <w:rPr>
          <w:rFonts w:ascii="Helvetica" w:eastAsia="Times New Roman" w:hAnsi="Helvetica" w:cs="Helvetica"/>
          <w:color w:val="1D2228"/>
          <w:sz w:val="20"/>
          <w:szCs w:val="20"/>
          <w:lang w:val="fr-FR"/>
        </w:rPr>
        <w:t xml:space="preserve"> YAGUE,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Amadou </w:t>
      </w:r>
      <w:proofErr w:type="spellStart"/>
      <w:r w:rsidRPr="004E2ADA">
        <w:rPr>
          <w:rFonts w:ascii="Helvetica" w:eastAsia="Times New Roman" w:hAnsi="Helvetica" w:cs="Helvetica"/>
          <w:color w:val="1D2228"/>
          <w:sz w:val="20"/>
          <w:szCs w:val="20"/>
          <w:lang w:val="fr-FR"/>
        </w:rPr>
        <w:t>Hamady</w:t>
      </w:r>
      <w:proofErr w:type="spellEnd"/>
      <w:r w:rsidRPr="004E2ADA">
        <w:rPr>
          <w:rFonts w:ascii="Helvetica" w:eastAsia="Times New Roman" w:hAnsi="Helvetica" w:cs="Helvetica"/>
          <w:color w:val="1D2228"/>
          <w:sz w:val="20"/>
          <w:szCs w:val="20"/>
          <w:lang w:val="fr-FR"/>
        </w:rPr>
        <w:t xml:space="preserve"> LAM, Contrôleur général de Police, matricule de solde n°507 650/K, est nommé Inspecteur des Services de Sécurité, en remplacement de Monsieur </w:t>
      </w:r>
      <w:proofErr w:type="spellStart"/>
      <w:r w:rsidRPr="004E2ADA">
        <w:rPr>
          <w:rFonts w:ascii="Helvetica" w:eastAsia="Times New Roman" w:hAnsi="Helvetica" w:cs="Helvetica"/>
          <w:color w:val="1D2228"/>
          <w:sz w:val="20"/>
          <w:szCs w:val="20"/>
          <w:lang w:val="fr-FR"/>
        </w:rPr>
        <w:t>Arona</w:t>
      </w:r>
      <w:proofErr w:type="spellEnd"/>
      <w:r w:rsidRPr="004E2ADA">
        <w:rPr>
          <w:rFonts w:ascii="Helvetica" w:eastAsia="Times New Roman" w:hAnsi="Helvetica" w:cs="Helvetica"/>
          <w:color w:val="1D2228"/>
          <w:sz w:val="20"/>
          <w:szCs w:val="20"/>
          <w:lang w:val="fr-FR"/>
        </w:rPr>
        <w:t xml:space="preserve"> SY,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Ibrahima DIOP, Commissaire de Police divisionnaire, matricule de solde n°608 425/G, est nommé Directeur de la Sécurité publique, en remplacement de Monsieur </w:t>
      </w:r>
      <w:proofErr w:type="spellStart"/>
      <w:r w:rsidRPr="004E2ADA">
        <w:rPr>
          <w:rFonts w:ascii="Helvetica" w:eastAsia="Times New Roman" w:hAnsi="Helvetica" w:cs="Helvetica"/>
          <w:color w:val="1D2228"/>
          <w:sz w:val="20"/>
          <w:szCs w:val="20"/>
          <w:lang w:val="fr-FR"/>
        </w:rPr>
        <w:t>Modou</w:t>
      </w:r>
      <w:proofErr w:type="spellEnd"/>
      <w:r w:rsidRPr="004E2ADA">
        <w:rPr>
          <w:rFonts w:ascii="Helvetica" w:eastAsia="Times New Roman" w:hAnsi="Helvetica" w:cs="Helvetica"/>
          <w:color w:val="1D2228"/>
          <w:sz w:val="20"/>
          <w:szCs w:val="20"/>
          <w:lang w:val="fr-FR"/>
        </w:rPr>
        <w:t xml:space="preserve"> DIAGNE,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w:t>
      </w:r>
      <w:proofErr w:type="spellStart"/>
      <w:r w:rsidRPr="004E2ADA">
        <w:rPr>
          <w:rFonts w:ascii="Helvetica" w:eastAsia="Times New Roman" w:hAnsi="Helvetica" w:cs="Helvetica"/>
          <w:color w:val="1D2228"/>
          <w:sz w:val="20"/>
          <w:szCs w:val="20"/>
          <w:lang w:val="fr-FR"/>
        </w:rPr>
        <w:t>Ndiaga</w:t>
      </w:r>
      <w:proofErr w:type="spellEnd"/>
      <w:r w:rsidRPr="004E2ADA">
        <w:rPr>
          <w:rFonts w:ascii="Helvetica" w:eastAsia="Times New Roman" w:hAnsi="Helvetica" w:cs="Helvetica"/>
          <w:color w:val="1D2228"/>
          <w:sz w:val="20"/>
          <w:szCs w:val="20"/>
          <w:lang w:val="fr-FR"/>
        </w:rPr>
        <w:t xml:space="preserve"> DIOP, Commissaire de Police divisionnaire, matricule de solde n°517 205/D, est nommé Directeur du Groupement mobile d’Intervention, en remplacement de Monsieur Amadou </w:t>
      </w:r>
      <w:proofErr w:type="spellStart"/>
      <w:r w:rsidRPr="004E2ADA">
        <w:rPr>
          <w:rFonts w:ascii="Helvetica" w:eastAsia="Times New Roman" w:hAnsi="Helvetica" w:cs="Helvetica"/>
          <w:color w:val="1D2228"/>
          <w:sz w:val="20"/>
          <w:szCs w:val="20"/>
          <w:lang w:val="fr-FR"/>
        </w:rPr>
        <w:t>Hamady</w:t>
      </w:r>
      <w:proofErr w:type="spellEnd"/>
      <w:r w:rsidRPr="004E2ADA">
        <w:rPr>
          <w:rFonts w:ascii="Helvetica" w:eastAsia="Times New Roman" w:hAnsi="Helvetica" w:cs="Helvetica"/>
          <w:color w:val="1D2228"/>
          <w:sz w:val="20"/>
          <w:szCs w:val="20"/>
          <w:lang w:val="fr-FR"/>
        </w:rPr>
        <w:t xml:space="preserve"> LAM,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Madame </w:t>
      </w:r>
      <w:proofErr w:type="spellStart"/>
      <w:r w:rsidRPr="004E2ADA">
        <w:rPr>
          <w:rFonts w:ascii="Helvetica" w:eastAsia="Times New Roman" w:hAnsi="Helvetica" w:cs="Helvetica"/>
          <w:color w:val="1D2228"/>
          <w:sz w:val="20"/>
          <w:szCs w:val="20"/>
          <w:lang w:val="fr-FR"/>
        </w:rPr>
        <w:t>Magatte</w:t>
      </w:r>
      <w:proofErr w:type="spellEnd"/>
      <w:r w:rsidRPr="004E2ADA">
        <w:rPr>
          <w:rFonts w:ascii="Helvetica" w:eastAsia="Times New Roman" w:hAnsi="Helvetica" w:cs="Helvetica"/>
          <w:color w:val="1D2228"/>
          <w:sz w:val="20"/>
          <w:szCs w:val="20"/>
          <w:lang w:val="fr-FR"/>
        </w:rPr>
        <w:t xml:space="preserve"> SECK, Titulaire d'un Master en Méthodes statistiques et économétriques de l'Université Cheikh </w:t>
      </w:r>
      <w:proofErr w:type="spellStart"/>
      <w:r w:rsidRPr="004E2ADA">
        <w:rPr>
          <w:rFonts w:ascii="Helvetica" w:eastAsia="Times New Roman" w:hAnsi="Helvetica" w:cs="Helvetica"/>
          <w:color w:val="1D2228"/>
          <w:sz w:val="20"/>
          <w:szCs w:val="20"/>
          <w:lang w:val="fr-FR"/>
        </w:rPr>
        <w:t>Anta</w:t>
      </w:r>
      <w:proofErr w:type="spellEnd"/>
      <w:r w:rsidRPr="004E2ADA">
        <w:rPr>
          <w:rFonts w:ascii="Helvetica" w:eastAsia="Times New Roman" w:hAnsi="Helvetica" w:cs="Helvetica"/>
          <w:color w:val="1D2228"/>
          <w:sz w:val="20"/>
          <w:szCs w:val="20"/>
          <w:lang w:val="fr-FR"/>
        </w:rPr>
        <w:t xml:space="preserve"> DIOP de Dakar, est nommée Directeur de l'Appui à l'Investissement et aux Projets au Ministère des Affaires étrangères et des Sénégalais de l'Extérieur, poste vacant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Monsieur Ibrahima CISSE, Conseiller des Affaires étrangères, matricule de solde n° 616.198/K, est nommé Directeur de l'Assistance et de la Promotion des Sénégalais de l'Extérieur au Ministère des Affaires étrangères et des Sénégalais de l'Extérieur, poste vacant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Monsieur Moussa DIENG, analyste financier, précédemment conseiller technique au Ministère de la Microfinance et de l'Economie sociale et solidaire, est nommé Directeur de la Microfinance au Ministère de la Microfinance et de l'Economie sociale et solidaire, en remplacement de Monsieur Oumar CISSE,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Philippe </w:t>
      </w:r>
      <w:proofErr w:type="spellStart"/>
      <w:r w:rsidRPr="004E2ADA">
        <w:rPr>
          <w:rFonts w:ascii="Helvetica" w:eastAsia="Times New Roman" w:hAnsi="Helvetica" w:cs="Helvetica"/>
          <w:color w:val="1D2228"/>
          <w:sz w:val="20"/>
          <w:szCs w:val="20"/>
          <w:lang w:val="fr-FR"/>
        </w:rPr>
        <w:t>Bacoumba</w:t>
      </w:r>
      <w:proofErr w:type="spellEnd"/>
      <w:r w:rsidRPr="004E2ADA">
        <w:rPr>
          <w:rFonts w:ascii="Helvetica" w:eastAsia="Times New Roman" w:hAnsi="Helvetica" w:cs="Helvetica"/>
          <w:color w:val="1D2228"/>
          <w:sz w:val="20"/>
          <w:szCs w:val="20"/>
          <w:lang w:val="fr-FR"/>
        </w:rPr>
        <w:t xml:space="preserve"> FAYE, Spécialiste en passation des marchés, est nommé Chef de l'Unité d'exécution et de gestion du Comité d'Orientation stratégique du Pétrole et du gaz (GES-PETROGAZ), poste vacant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Monsieur </w:t>
      </w:r>
      <w:proofErr w:type="spellStart"/>
      <w:r w:rsidRPr="004E2ADA">
        <w:rPr>
          <w:rFonts w:ascii="Helvetica" w:eastAsia="Times New Roman" w:hAnsi="Helvetica" w:cs="Helvetica"/>
          <w:color w:val="1D2228"/>
          <w:sz w:val="20"/>
          <w:szCs w:val="20"/>
          <w:lang w:val="fr-FR"/>
        </w:rPr>
        <w:t>Mbissane</w:t>
      </w:r>
      <w:proofErr w:type="spellEnd"/>
      <w:r w:rsidRPr="004E2ADA">
        <w:rPr>
          <w:rFonts w:ascii="Helvetica" w:eastAsia="Times New Roman" w:hAnsi="Helvetica" w:cs="Helvetica"/>
          <w:color w:val="1D2228"/>
          <w:sz w:val="20"/>
          <w:szCs w:val="20"/>
          <w:lang w:val="fr-FR"/>
        </w:rPr>
        <w:t xml:space="preserve"> NGOM, matricule de solde n° 607987/A, Enseignant-Chercheur à l'UFR de Sciences Juridiques et Politiques de l'Université Gaston Berger de Saint-Louis est nommé Professeur titulaire de classe normale, pour compter du 1er octobre 2020.</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Madame </w:t>
      </w:r>
      <w:proofErr w:type="spellStart"/>
      <w:r w:rsidRPr="004E2ADA">
        <w:rPr>
          <w:rFonts w:ascii="Helvetica" w:eastAsia="Times New Roman" w:hAnsi="Helvetica" w:cs="Helvetica"/>
          <w:color w:val="1D2228"/>
          <w:sz w:val="20"/>
          <w:szCs w:val="20"/>
          <w:lang w:val="fr-FR"/>
        </w:rPr>
        <w:t>Seynabou</w:t>
      </w:r>
      <w:proofErr w:type="spellEnd"/>
      <w:r w:rsidRPr="004E2ADA">
        <w:rPr>
          <w:rFonts w:ascii="Helvetica" w:eastAsia="Times New Roman" w:hAnsi="Helvetica" w:cs="Helvetica"/>
          <w:color w:val="1D2228"/>
          <w:sz w:val="20"/>
          <w:szCs w:val="20"/>
          <w:lang w:val="fr-FR"/>
        </w:rPr>
        <w:t xml:space="preserve"> </w:t>
      </w:r>
      <w:proofErr w:type="spellStart"/>
      <w:r w:rsidRPr="004E2ADA">
        <w:rPr>
          <w:rFonts w:ascii="Helvetica" w:eastAsia="Times New Roman" w:hAnsi="Helvetica" w:cs="Helvetica"/>
          <w:color w:val="1D2228"/>
          <w:sz w:val="20"/>
          <w:szCs w:val="20"/>
          <w:lang w:val="fr-FR"/>
        </w:rPr>
        <w:t>Oumy</w:t>
      </w:r>
      <w:proofErr w:type="spellEnd"/>
      <w:r w:rsidRPr="004E2ADA">
        <w:rPr>
          <w:rFonts w:ascii="Helvetica" w:eastAsia="Times New Roman" w:hAnsi="Helvetica" w:cs="Helvetica"/>
          <w:color w:val="1D2228"/>
          <w:sz w:val="20"/>
          <w:szCs w:val="20"/>
          <w:lang w:val="fr-FR"/>
        </w:rPr>
        <w:t xml:space="preserve"> GOUMBALA, Ingénieur en génie civil, matricule de solde n° 667.020/I, est nommée Directeur de l'Urbanisme opérationnel à la Direction générale de l'Urbanisme et de l'Architecture au Ministère de l'Urbanisme, du Logement et de l'Hygiène publique, en remplacement de Monsieur Moussa SARR,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xml:space="preserve">Madame </w:t>
      </w:r>
      <w:proofErr w:type="spellStart"/>
      <w:r w:rsidRPr="004E2ADA">
        <w:rPr>
          <w:rFonts w:ascii="Helvetica" w:eastAsia="Times New Roman" w:hAnsi="Helvetica" w:cs="Helvetica"/>
          <w:color w:val="1D2228"/>
          <w:sz w:val="20"/>
          <w:szCs w:val="20"/>
          <w:lang w:val="fr-FR"/>
        </w:rPr>
        <w:t>Fatim</w:t>
      </w:r>
      <w:proofErr w:type="spellEnd"/>
      <w:r w:rsidRPr="004E2ADA">
        <w:rPr>
          <w:rFonts w:ascii="Helvetica" w:eastAsia="Times New Roman" w:hAnsi="Helvetica" w:cs="Helvetica"/>
          <w:color w:val="1D2228"/>
          <w:sz w:val="20"/>
          <w:szCs w:val="20"/>
          <w:lang w:val="fr-FR"/>
        </w:rPr>
        <w:t xml:space="preserve"> TALL, titulaire d'un Diplôme d'Etudes Supérieures Spécialisées (DESS) en décentralisation, aménagement du territoire et gestion urbaine, matricule de solde n° 665.810/B, est nommée Directeur de la promotion des pôles urbains à la Direction générale de l'Urbanisme et de l'Architecture au Ministère de l'Urbanisme, du Logement et de l'Hygiène publique, en remplacement de Monsieur </w:t>
      </w:r>
      <w:proofErr w:type="spellStart"/>
      <w:r w:rsidRPr="004E2ADA">
        <w:rPr>
          <w:rFonts w:ascii="Helvetica" w:eastAsia="Times New Roman" w:hAnsi="Helvetica" w:cs="Helvetica"/>
          <w:color w:val="1D2228"/>
          <w:sz w:val="20"/>
          <w:szCs w:val="20"/>
          <w:lang w:val="fr-FR"/>
        </w:rPr>
        <w:t>Mandiaye</w:t>
      </w:r>
      <w:proofErr w:type="spellEnd"/>
      <w:r w:rsidRPr="004E2ADA">
        <w:rPr>
          <w:rFonts w:ascii="Helvetica" w:eastAsia="Times New Roman" w:hAnsi="Helvetica" w:cs="Helvetica"/>
          <w:color w:val="1D2228"/>
          <w:sz w:val="20"/>
          <w:szCs w:val="20"/>
          <w:lang w:val="fr-FR"/>
        </w:rPr>
        <w:t xml:space="preserve"> NDIAYE, appelé à d'autres fonctions.</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rPr>
          <w:rFonts w:ascii="Helvetica" w:eastAsia="Times New Roman" w:hAnsi="Helvetica" w:cs="Helvetica"/>
          <w:color w:val="1D2228"/>
          <w:sz w:val="20"/>
          <w:szCs w:val="20"/>
          <w:lang w:val="fr-FR"/>
        </w:rPr>
      </w:pPr>
      <w:r w:rsidRPr="004E2ADA">
        <w:rPr>
          <w:rFonts w:ascii="Helvetica" w:eastAsia="Times New Roman" w:hAnsi="Helvetica" w:cs="Helvetica"/>
          <w:color w:val="1D2228"/>
          <w:sz w:val="20"/>
          <w:szCs w:val="20"/>
          <w:lang w:val="fr-FR"/>
        </w:rPr>
        <w:t> </w:t>
      </w:r>
    </w:p>
    <w:p w:rsidR="004E2ADA" w:rsidRPr="004E2ADA" w:rsidRDefault="004E2ADA" w:rsidP="004E2ADA">
      <w:pPr>
        <w:shd w:val="clear" w:color="auto" w:fill="FFFFFF"/>
        <w:spacing w:after="0" w:line="240" w:lineRule="auto"/>
        <w:jc w:val="right"/>
        <w:rPr>
          <w:rFonts w:ascii="Helvetica" w:eastAsia="Times New Roman" w:hAnsi="Helvetica" w:cs="Helvetica"/>
          <w:b/>
          <w:color w:val="1D2228"/>
          <w:sz w:val="20"/>
          <w:szCs w:val="20"/>
          <w:lang w:val="fr-FR"/>
        </w:rPr>
      </w:pPr>
      <w:r w:rsidRPr="004E2ADA">
        <w:rPr>
          <w:rFonts w:ascii="Helvetica" w:eastAsia="Times New Roman" w:hAnsi="Helvetica" w:cs="Helvetica"/>
          <w:b/>
          <w:color w:val="1D2228"/>
          <w:sz w:val="20"/>
          <w:szCs w:val="20"/>
          <w:lang w:val="fr-FR"/>
        </w:rPr>
        <w:t>                                                         Fait à Dakar le 21 avril 2021</w:t>
      </w:r>
    </w:p>
    <w:p w:rsidR="004E2ADA" w:rsidRPr="004E2ADA" w:rsidRDefault="004E2ADA" w:rsidP="004E2ADA">
      <w:pPr>
        <w:shd w:val="clear" w:color="auto" w:fill="FFFFFF"/>
        <w:spacing w:after="0" w:line="240" w:lineRule="auto"/>
        <w:jc w:val="right"/>
        <w:rPr>
          <w:rFonts w:ascii="Helvetica" w:eastAsia="Times New Roman" w:hAnsi="Helvetica" w:cs="Helvetica"/>
          <w:b/>
          <w:color w:val="1D2228"/>
          <w:sz w:val="20"/>
          <w:szCs w:val="20"/>
          <w:lang w:val="fr-FR"/>
        </w:rPr>
      </w:pPr>
      <w:r w:rsidRPr="004E2ADA">
        <w:rPr>
          <w:rFonts w:ascii="Helvetica" w:eastAsia="Times New Roman" w:hAnsi="Helvetica" w:cs="Helvetica"/>
          <w:b/>
          <w:color w:val="1D2228"/>
          <w:sz w:val="20"/>
          <w:szCs w:val="20"/>
          <w:lang w:val="fr-FR"/>
        </w:rPr>
        <w:t> </w:t>
      </w:r>
    </w:p>
    <w:p w:rsidR="004E2ADA" w:rsidRPr="004E2ADA" w:rsidRDefault="004E2ADA" w:rsidP="004E2ADA">
      <w:pPr>
        <w:shd w:val="clear" w:color="auto" w:fill="FFFFFF"/>
        <w:spacing w:after="0" w:line="240" w:lineRule="auto"/>
        <w:jc w:val="right"/>
        <w:rPr>
          <w:rFonts w:ascii="Helvetica" w:eastAsia="Times New Roman" w:hAnsi="Helvetica" w:cs="Helvetica"/>
          <w:b/>
          <w:color w:val="1D2228"/>
          <w:sz w:val="20"/>
          <w:szCs w:val="20"/>
          <w:lang w:val="fr-FR"/>
        </w:rPr>
      </w:pPr>
      <w:r w:rsidRPr="004E2ADA">
        <w:rPr>
          <w:rFonts w:ascii="Helvetica" w:eastAsia="Times New Roman" w:hAnsi="Helvetica" w:cs="Helvetica"/>
          <w:b/>
          <w:color w:val="1D2228"/>
          <w:sz w:val="20"/>
          <w:szCs w:val="20"/>
          <w:lang w:val="fr-FR"/>
        </w:rPr>
        <w:t>Le Ministre des Collectivités Territoriales,</w:t>
      </w:r>
    </w:p>
    <w:p w:rsidR="004E2ADA" w:rsidRPr="004E2ADA" w:rsidRDefault="004E2ADA" w:rsidP="004E2ADA">
      <w:pPr>
        <w:shd w:val="clear" w:color="auto" w:fill="FFFFFF"/>
        <w:spacing w:after="0" w:line="240" w:lineRule="auto"/>
        <w:jc w:val="right"/>
        <w:rPr>
          <w:rFonts w:ascii="Helvetica" w:eastAsia="Times New Roman" w:hAnsi="Helvetica" w:cs="Helvetica"/>
          <w:b/>
          <w:color w:val="1D2228"/>
          <w:sz w:val="20"/>
          <w:szCs w:val="20"/>
          <w:lang w:val="fr-FR"/>
        </w:rPr>
      </w:pPr>
      <w:r w:rsidRPr="004E2ADA">
        <w:rPr>
          <w:rFonts w:ascii="Helvetica" w:eastAsia="Times New Roman" w:hAnsi="Helvetica" w:cs="Helvetica"/>
          <w:b/>
          <w:color w:val="1D2228"/>
          <w:sz w:val="20"/>
          <w:szCs w:val="20"/>
          <w:lang w:val="fr-FR"/>
        </w:rPr>
        <w:t>​       du Développement et de l’Aménagement des  </w:t>
      </w:r>
    </w:p>
    <w:p w:rsidR="004E2ADA" w:rsidRPr="004E2ADA" w:rsidRDefault="004E2ADA" w:rsidP="004E2ADA">
      <w:pPr>
        <w:shd w:val="clear" w:color="auto" w:fill="FFFFFF"/>
        <w:spacing w:after="0" w:line="240" w:lineRule="auto"/>
        <w:jc w:val="right"/>
        <w:rPr>
          <w:rFonts w:ascii="Helvetica" w:eastAsia="Times New Roman" w:hAnsi="Helvetica" w:cs="Helvetica"/>
          <w:b/>
          <w:color w:val="1D2228"/>
          <w:sz w:val="20"/>
          <w:szCs w:val="20"/>
          <w:lang w:val="fr-FR"/>
        </w:rPr>
      </w:pPr>
      <w:r w:rsidRPr="004E2ADA">
        <w:rPr>
          <w:rFonts w:ascii="Helvetica" w:eastAsia="Times New Roman" w:hAnsi="Helvetica" w:cs="Helvetica"/>
          <w:b/>
          <w:color w:val="1D2228"/>
          <w:sz w:val="20"/>
          <w:szCs w:val="20"/>
          <w:lang w:val="fr-FR"/>
        </w:rPr>
        <w:t>              ​​                    Territoires, Porte-Parole du Gouvernement</w:t>
      </w:r>
    </w:p>
    <w:p w:rsidR="007C30B1" w:rsidRPr="004E2ADA" w:rsidRDefault="004E2ADA" w:rsidP="004E2ADA">
      <w:pPr>
        <w:shd w:val="clear" w:color="auto" w:fill="FFFFFF"/>
        <w:spacing w:after="0" w:line="240" w:lineRule="auto"/>
        <w:jc w:val="right"/>
        <w:rPr>
          <w:lang w:val="fr-FR"/>
        </w:rPr>
      </w:pPr>
      <w:r w:rsidRPr="004E2ADA">
        <w:rPr>
          <w:rFonts w:ascii="Helvetica" w:eastAsia="Times New Roman" w:hAnsi="Helvetica" w:cs="Helvetica"/>
          <w:b/>
          <w:color w:val="1D2228"/>
          <w:sz w:val="20"/>
          <w:szCs w:val="20"/>
          <w:lang w:val="fr-FR"/>
        </w:rPr>
        <w:t>        Oumar GUEYE</w:t>
      </w:r>
    </w:p>
    <w:sectPr w:rsidR="007C30B1" w:rsidRPr="004E2A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DA"/>
    <w:rsid w:val="004E2ADA"/>
    <w:rsid w:val="007C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8669"/>
  <w15:chartTrackingRefBased/>
  <w15:docId w15:val="{7AA5DB29-D603-442D-A33F-E5F3130B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1989</Words>
  <Characters>11342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2021-04-21T22:40:00Z</dcterms:created>
  <dcterms:modified xsi:type="dcterms:W3CDTF">2021-04-21T22:47:00Z</dcterms:modified>
</cp:coreProperties>
</file>